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57BFA" w14:textId="77777777" w:rsidR="00A115A9" w:rsidRPr="000E6599" w:rsidRDefault="00794A30" w:rsidP="00A764FF">
      <w:pPr>
        <w:pStyle w:val="berschrift2"/>
      </w:pPr>
      <w:r w:rsidRPr="000E6599">
        <w:rPr>
          <w:noProof/>
        </w:rPr>
        <w:drawing>
          <wp:inline distT="0" distB="0" distL="0" distR="0" wp14:anchorId="3DCFA047" wp14:editId="61448ECB">
            <wp:extent cx="2737104" cy="89916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N_Logo.tif"/>
                    <pic:cNvPicPr/>
                  </pic:nvPicPr>
                  <pic:blipFill>
                    <a:blip r:embed="rId6" cstate="email">
                      <a:extLst>
                        <a:ext uri="{28A0092B-C50C-407E-A947-70E740481C1C}">
                          <a14:useLocalDpi xmlns:a14="http://schemas.microsoft.com/office/drawing/2010/main"/>
                        </a:ext>
                      </a:extLst>
                    </a:blip>
                    <a:stretch>
                      <a:fillRect/>
                    </a:stretch>
                  </pic:blipFill>
                  <pic:spPr>
                    <a:xfrm>
                      <a:off x="0" y="0"/>
                      <a:ext cx="2737104" cy="899160"/>
                    </a:xfrm>
                    <a:prstGeom prst="rect">
                      <a:avLst/>
                    </a:prstGeom>
                  </pic:spPr>
                </pic:pic>
              </a:graphicData>
            </a:graphic>
          </wp:inline>
        </w:drawing>
      </w:r>
    </w:p>
    <w:p w14:paraId="68EC218B" w14:textId="5CF8D248" w:rsidR="009D5AF3" w:rsidRDefault="00794A30" w:rsidP="00702EBB">
      <w:pPr>
        <w:spacing w:before="120" w:after="120" w:line="360" w:lineRule="auto"/>
        <w:rPr>
          <w:rFonts w:ascii="Arial" w:hAnsi="Arial" w:cs="Arial"/>
          <w:sz w:val="40"/>
          <w:szCs w:val="40"/>
        </w:rPr>
      </w:pPr>
      <w:r w:rsidRPr="000E6599">
        <w:rPr>
          <w:rFonts w:ascii="Arial" w:hAnsi="Arial" w:cs="Arial"/>
          <w:sz w:val="40"/>
          <w:szCs w:val="40"/>
        </w:rPr>
        <w:t xml:space="preserve">Pressemitteilung </w:t>
      </w:r>
    </w:p>
    <w:p w14:paraId="3CF27149" w14:textId="22867695" w:rsidR="00373669" w:rsidRPr="00726B06" w:rsidRDefault="00AF0138" w:rsidP="00726B06">
      <w:pPr>
        <w:pStyle w:val="Listenabsatz"/>
        <w:numPr>
          <w:ilvl w:val="0"/>
          <w:numId w:val="1"/>
        </w:numPr>
        <w:spacing w:before="120" w:after="120" w:line="360" w:lineRule="auto"/>
        <w:ind w:left="425" w:hanging="425"/>
        <w:rPr>
          <w:rFonts w:ascii="Arial" w:hAnsi="Arial" w:cs="Arial"/>
          <w:b/>
          <w:sz w:val="22"/>
          <w:szCs w:val="22"/>
        </w:rPr>
      </w:pPr>
      <w:r>
        <w:rPr>
          <w:rFonts w:ascii="Arial" w:hAnsi="Arial" w:cs="Arial"/>
          <w:b/>
          <w:sz w:val="22"/>
          <w:szCs w:val="22"/>
        </w:rPr>
        <w:t xml:space="preserve">Kugellager von </w:t>
      </w:r>
      <w:r w:rsidR="002A11DE" w:rsidRPr="00726B06">
        <w:rPr>
          <w:rFonts w:ascii="Arial" w:hAnsi="Arial" w:cs="Arial"/>
          <w:b/>
          <w:sz w:val="22"/>
          <w:szCs w:val="22"/>
        </w:rPr>
        <w:t xml:space="preserve">GMN </w:t>
      </w:r>
      <w:r w:rsidR="00327971">
        <w:rPr>
          <w:rFonts w:ascii="Arial" w:hAnsi="Arial" w:cs="Arial"/>
          <w:b/>
          <w:sz w:val="22"/>
          <w:szCs w:val="22"/>
        </w:rPr>
        <w:t xml:space="preserve">jetzt </w:t>
      </w:r>
      <w:r>
        <w:rPr>
          <w:rFonts w:ascii="Arial" w:hAnsi="Arial" w:cs="Arial"/>
          <w:b/>
          <w:sz w:val="22"/>
          <w:szCs w:val="22"/>
        </w:rPr>
        <w:t xml:space="preserve">neu </w:t>
      </w:r>
      <w:r w:rsidR="00327971">
        <w:rPr>
          <w:rFonts w:ascii="Arial" w:hAnsi="Arial" w:cs="Arial"/>
          <w:b/>
          <w:sz w:val="22"/>
          <w:szCs w:val="22"/>
        </w:rPr>
        <w:t xml:space="preserve">in den höchsten </w:t>
      </w:r>
      <w:r>
        <w:rPr>
          <w:rFonts w:ascii="Arial" w:hAnsi="Arial" w:cs="Arial"/>
          <w:b/>
          <w:sz w:val="22"/>
          <w:szCs w:val="22"/>
        </w:rPr>
        <w:t>Genauigkeitsklassen P4+ und UP+</w:t>
      </w:r>
    </w:p>
    <w:p w14:paraId="61754587" w14:textId="36DF3441" w:rsidR="00373669" w:rsidRPr="00BC2D8E" w:rsidRDefault="00327971" w:rsidP="002B1D41">
      <w:pPr>
        <w:pStyle w:val="Listenabsatz"/>
        <w:numPr>
          <w:ilvl w:val="0"/>
          <w:numId w:val="1"/>
        </w:numPr>
        <w:spacing w:before="120" w:after="120" w:line="360" w:lineRule="auto"/>
        <w:ind w:left="425" w:hanging="425"/>
        <w:rPr>
          <w:rFonts w:ascii="Arial" w:hAnsi="Arial" w:cs="Arial"/>
          <w:b/>
          <w:sz w:val="22"/>
          <w:szCs w:val="22"/>
        </w:rPr>
      </w:pPr>
      <w:r>
        <w:rPr>
          <w:rFonts w:ascii="Arial" w:hAnsi="Arial" w:cs="Arial"/>
          <w:b/>
          <w:sz w:val="22"/>
          <w:szCs w:val="22"/>
        </w:rPr>
        <w:t xml:space="preserve">Verbesserte </w:t>
      </w:r>
      <w:r w:rsidR="005D23B2">
        <w:rPr>
          <w:rFonts w:ascii="Arial" w:hAnsi="Arial" w:cs="Arial"/>
          <w:b/>
          <w:sz w:val="22"/>
          <w:szCs w:val="22"/>
        </w:rPr>
        <w:t>Lagerk</w:t>
      </w:r>
      <w:r>
        <w:rPr>
          <w:rFonts w:ascii="Arial" w:hAnsi="Arial" w:cs="Arial"/>
          <w:b/>
          <w:sz w:val="22"/>
          <w:szCs w:val="22"/>
        </w:rPr>
        <w:t>ennzeichnung, einfaches Auslesen per QR-Code</w:t>
      </w:r>
    </w:p>
    <w:p w14:paraId="2BE474C9" w14:textId="17F8ADC1" w:rsidR="00BD614A" w:rsidRPr="00A12F2D" w:rsidRDefault="00547071" w:rsidP="005D23B2">
      <w:pPr>
        <w:spacing w:after="120" w:line="360" w:lineRule="auto"/>
        <w:rPr>
          <w:rFonts w:ascii="Arial" w:hAnsi="Arial" w:cs="Arial"/>
          <w:sz w:val="22"/>
          <w:szCs w:val="22"/>
        </w:rPr>
      </w:pPr>
      <w:r w:rsidRPr="00714726">
        <w:rPr>
          <w:rFonts w:ascii="Arial" w:hAnsi="Arial" w:cs="Arial"/>
          <w:i/>
          <w:sz w:val="22"/>
          <w:szCs w:val="22"/>
        </w:rPr>
        <w:t>Nürnberg, den</w:t>
      </w:r>
      <w:r w:rsidR="00440032">
        <w:rPr>
          <w:rFonts w:ascii="Arial" w:hAnsi="Arial" w:cs="Arial"/>
          <w:i/>
          <w:sz w:val="22"/>
          <w:szCs w:val="22"/>
        </w:rPr>
        <w:t xml:space="preserve"> </w:t>
      </w:r>
      <w:r w:rsidR="00D1547E">
        <w:rPr>
          <w:rFonts w:ascii="Arial" w:hAnsi="Arial" w:cs="Arial"/>
          <w:i/>
          <w:sz w:val="22"/>
          <w:szCs w:val="22"/>
        </w:rPr>
        <w:t>10. Juli</w:t>
      </w:r>
      <w:r w:rsidR="00B476E1">
        <w:rPr>
          <w:rFonts w:ascii="Arial" w:hAnsi="Arial" w:cs="Arial"/>
          <w:i/>
          <w:sz w:val="22"/>
          <w:szCs w:val="22"/>
        </w:rPr>
        <w:t xml:space="preserve"> </w:t>
      </w:r>
      <w:r w:rsidR="00E6284C">
        <w:rPr>
          <w:rFonts w:ascii="Arial" w:hAnsi="Arial" w:cs="Arial"/>
          <w:i/>
          <w:sz w:val="22"/>
          <w:szCs w:val="22"/>
        </w:rPr>
        <w:t>201</w:t>
      </w:r>
      <w:r w:rsidR="00AF0138">
        <w:rPr>
          <w:rFonts w:ascii="Arial" w:hAnsi="Arial" w:cs="Arial"/>
          <w:i/>
          <w:sz w:val="22"/>
          <w:szCs w:val="22"/>
        </w:rPr>
        <w:t>9</w:t>
      </w:r>
      <w:r w:rsidRPr="00714726">
        <w:rPr>
          <w:rFonts w:ascii="Arial" w:hAnsi="Arial" w:cs="Arial"/>
          <w:i/>
          <w:sz w:val="22"/>
          <w:szCs w:val="22"/>
        </w:rPr>
        <w:t>.</w:t>
      </w:r>
      <w:r w:rsidRPr="00714726">
        <w:rPr>
          <w:rFonts w:ascii="Arial" w:hAnsi="Arial" w:cs="Arial"/>
          <w:sz w:val="22"/>
          <w:szCs w:val="22"/>
        </w:rPr>
        <w:t xml:space="preserve"> </w:t>
      </w:r>
      <w:r w:rsidR="0019652E" w:rsidRPr="00EF1DC3">
        <w:rPr>
          <w:rFonts w:ascii="Arial" w:hAnsi="Arial" w:cs="Arial"/>
          <w:sz w:val="22"/>
          <w:szCs w:val="22"/>
        </w:rPr>
        <w:t>Spindelk</w:t>
      </w:r>
      <w:r w:rsidR="00AF0138" w:rsidRPr="00EF1DC3">
        <w:rPr>
          <w:rFonts w:ascii="Arial" w:hAnsi="Arial" w:cs="Arial"/>
          <w:sz w:val="22"/>
          <w:szCs w:val="22"/>
        </w:rPr>
        <w:t xml:space="preserve">ugellager </w:t>
      </w:r>
      <w:r w:rsidR="005D23B2" w:rsidRPr="00EF1DC3">
        <w:rPr>
          <w:rFonts w:ascii="Arial" w:hAnsi="Arial" w:cs="Arial"/>
          <w:sz w:val="22"/>
          <w:szCs w:val="22"/>
        </w:rPr>
        <w:t xml:space="preserve">von </w:t>
      </w:r>
      <w:r w:rsidR="00AF0138" w:rsidRPr="00EF1DC3">
        <w:rPr>
          <w:rFonts w:ascii="Arial" w:hAnsi="Arial" w:cs="Arial"/>
          <w:sz w:val="22"/>
          <w:szCs w:val="22"/>
        </w:rPr>
        <w:t xml:space="preserve">GMN gibt es jetzt </w:t>
      </w:r>
      <w:r w:rsidR="00820FA7" w:rsidRPr="00EF1DC3">
        <w:rPr>
          <w:rFonts w:ascii="Arial" w:hAnsi="Arial" w:cs="Arial"/>
          <w:sz w:val="22"/>
          <w:szCs w:val="22"/>
        </w:rPr>
        <w:t xml:space="preserve">auch </w:t>
      </w:r>
      <w:r w:rsidR="00C71EF5" w:rsidRPr="00EF1DC3">
        <w:rPr>
          <w:rFonts w:ascii="Arial" w:hAnsi="Arial" w:cs="Arial"/>
          <w:sz w:val="22"/>
          <w:szCs w:val="22"/>
        </w:rPr>
        <w:t xml:space="preserve">in den </w:t>
      </w:r>
      <w:r w:rsidR="00274DD7" w:rsidRPr="00EF1DC3">
        <w:rPr>
          <w:rFonts w:ascii="Arial" w:hAnsi="Arial" w:cs="Arial"/>
          <w:sz w:val="22"/>
          <w:szCs w:val="22"/>
        </w:rPr>
        <w:t>Hochpräzisions-</w:t>
      </w:r>
      <w:r w:rsidR="00AF0138" w:rsidRPr="00EF1DC3">
        <w:rPr>
          <w:rFonts w:ascii="Arial" w:hAnsi="Arial" w:cs="Arial"/>
          <w:sz w:val="22"/>
          <w:szCs w:val="22"/>
        </w:rPr>
        <w:t>Genauigkeitsklassen</w:t>
      </w:r>
      <w:r w:rsidR="00327971" w:rsidRPr="00EF1DC3">
        <w:rPr>
          <w:rFonts w:ascii="Arial" w:hAnsi="Arial" w:cs="Arial"/>
          <w:sz w:val="22"/>
          <w:szCs w:val="22"/>
        </w:rPr>
        <w:t xml:space="preserve"> P4+ und UP+.</w:t>
      </w:r>
      <w:r w:rsidR="005D23B2" w:rsidRPr="00EF1DC3">
        <w:rPr>
          <w:rFonts w:ascii="Arial" w:hAnsi="Arial" w:cs="Arial"/>
          <w:sz w:val="22"/>
          <w:szCs w:val="22"/>
        </w:rPr>
        <w:t xml:space="preserve"> </w:t>
      </w:r>
      <w:r w:rsidR="00444946" w:rsidRPr="00EF1DC3">
        <w:rPr>
          <w:rFonts w:ascii="Arial" w:hAnsi="Arial" w:cs="Arial"/>
          <w:sz w:val="22"/>
          <w:szCs w:val="22"/>
        </w:rPr>
        <w:t xml:space="preserve">Die neue </w:t>
      </w:r>
      <w:r w:rsidR="004C377F" w:rsidRPr="00EF1DC3">
        <w:rPr>
          <w:rFonts w:ascii="Arial" w:hAnsi="Arial" w:cs="Arial"/>
          <w:sz w:val="22"/>
          <w:szCs w:val="22"/>
        </w:rPr>
        <w:t>K</w:t>
      </w:r>
      <w:r w:rsidR="00444946" w:rsidRPr="00EF1DC3">
        <w:rPr>
          <w:rFonts w:ascii="Arial" w:hAnsi="Arial" w:cs="Arial"/>
          <w:sz w:val="22"/>
          <w:szCs w:val="22"/>
        </w:rPr>
        <w:t xml:space="preserve">lasse P4+ ersetzt sukzessive </w:t>
      </w:r>
      <w:r w:rsidR="00444946" w:rsidRPr="00A12F2D">
        <w:rPr>
          <w:rFonts w:ascii="Arial" w:hAnsi="Arial" w:cs="Arial"/>
          <w:sz w:val="22"/>
          <w:szCs w:val="22"/>
        </w:rPr>
        <w:t xml:space="preserve">die bisherigen </w:t>
      </w:r>
      <w:r w:rsidR="0019652E" w:rsidRPr="00A12F2D">
        <w:rPr>
          <w:rFonts w:ascii="Arial" w:hAnsi="Arial" w:cs="Arial"/>
          <w:sz w:val="22"/>
          <w:szCs w:val="22"/>
        </w:rPr>
        <w:t xml:space="preserve">Genauigkeitsklassen </w:t>
      </w:r>
      <w:r w:rsidR="00E84816" w:rsidRPr="00A12F2D">
        <w:rPr>
          <w:rFonts w:ascii="Arial" w:hAnsi="Arial" w:cs="Arial"/>
          <w:sz w:val="22"/>
          <w:szCs w:val="22"/>
        </w:rPr>
        <w:t xml:space="preserve">DIN </w:t>
      </w:r>
      <w:r w:rsidR="00444946" w:rsidRPr="00A12F2D">
        <w:rPr>
          <w:rFonts w:ascii="Arial" w:hAnsi="Arial" w:cs="Arial"/>
          <w:sz w:val="22"/>
          <w:szCs w:val="22"/>
        </w:rPr>
        <w:t>P4 und ABEC 7</w:t>
      </w:r>
      <w:r w:rsidR="004C377F" w:rsidRPr="00A12F2D">
        <w:rPr>
          <w:rFonts w:ascii="Arial" w:hAnsi="Arial" w:cs="Arial"/>
          <w:sz w:val="22"/>
          <w:szCs w:val="22"/>
        </w:rPr>
        <w:t xml:space="preserve">. </w:t>
      </w:r>
      <w:r w:rsidR="00EC034A" w:rsidRPr="00A12F2D">
        <w:rPr>
          <w:rFonts w:ascii="Arial" w:hAnsi="Arial" w:cs="Arial"/>
          <w:sz w:val="22"/>
          <w:szCs w:val="22"/>
        </w:rPr>
        <w:t>Noch höhere Anforderungen an Lauf-, Form- und Maßgenauigkeit erfüllt d</w:t>
      </w:r>
      <w:r w:rsidR="004C377F" w:rsidRPr="00A12F2D">
        <w:rPr>
          <w:rFonts w:ascii="Arial" w:hAnsi="Arial" w:cs="Arial"/>
          <w:sz w:val="22"/>
          <w:szCs w:val="22"/>
        </w:rPr>
        <w:t xml:space="preserve">ie </w:t>
      </w:r>
      <w:r w:rsidR="00E06792" w:rsidRPr="00A12F2D">
        <w:rPr>
          <w:rFonts w:ascii="Arial" w:hAnsi="Arial" w:cs="Arial"/>
          <w:sz w:val="22"/>
          <w:szCs w:val="22"/>
        </w:rPr>
        <w:t>neue Premiumgenauigkeitsklasse „Ultra Präzision</w:t>
      </w:r>
      <w:r w:rsidR="00E84816" w:rsidRPr="00A12F2D">
        <w:rPr>
          <w:rFonts w:ascii="Arial" w:hAnsi="Arial" w:cs="Arial"/>
          <w:sz w:val="22"/>
          <w:szCs w:val="22"/>
        </w:rPr>
        <w:t xml:space="preserve">“ </w:t>
      </w:r>
      <w:r w:rsidR="004C377F" w:rsidRPr="00A12F2D">
        <w:rPr>
          <w:rFonts w:ascii="Arial" w:hAnsi="Arial" w:cs="Arial"/>
          <w:sz w:val="22"/>
          <w:szCs w:val="22"/>
        </w:rPr>
        <w:t>UP+</w:t>
      </w:r>
      <w:r w:rsidR="00BD614A" w:rsidRPr="00A12F2D">
        <w:rPr>
          <w:rFonts w:ascii="Arial" w:hAnsi="Arial" w:cs="Arial"/>
          <w:sz w:val="22"/>
          <w:szCs w:val="22"/>
        </w:rPr>
        <w:t>.</w:t>
      </w:r>
      <w:r w:rsidR="00DD7E7A" w:rsidRPr="00A12F2D">
        <w:rPr>
          <w:rFonts w:ascii="Arial" w:hAnsi="Arial" w:cs="Arial"/>
          <w:sz w:val="22"/>
          <w:szCs w:val="22"/>
        </w:rPr>
        <w:t xml:space="preserve"> </w:t>
      </w:r>
      <w:r w:rsidR="00C71EF5" w:rsidRPr="00A12F2D">
        <w:rPr>
          <w:rFonts w:ascii="Arial" w:hAnsi="Arial" w:cs="Arial"/>
          <w:sz w:val="22"/>
          <w:szCs w:val="22"/>
        </w:rPr>
        <w:t xml:space="preserve">Mit den neuen </w:t>
      </w:r>
      <w:r w:rsidR="00BD614A" w:rsidRPr="00A12F2D">
        <w:rPr>
          <w:rFonts w:ascii="Arial" w:hAnsi="Arial" w:cs="Arial"/>
          <w:sz w:val="22"/>
          <w:szCs w:val="22"/>
        </w:rPr>
        <w:t>Genauigkeitsklassen</w:t>
      </w:r>
      <w:r w:rsidR="00EF1DC3" w:rsidRPr="00A12F2D">
        <w:rPr>
          <w:rFonts w:ascii="Arial" w:hAnsi="Arial" w:cs="Arial"/>
          <w:sz w:val="22"/>
          <w:szCs w:val="22"/>
        </w:rPr>
        <w:t xml:space="preserve"> steigert GMN</w:t>
      </w:r>
      <w:r w:rsidR="00BD614A" w:rsidRPr="00A12F2D">
        <w:rPr>
          <w:rFonts w:ascii="Arial" w:hAnsi="Arial" w:cs="Arial"/>
          <w:sz w:val="22"/>
          <w:szCs w:val="22"/>
        </w:rPr>
        <w:t xml:space="preserve"> die Zuverlässigkeit und Leistungsfähigkeit </w:t>
      </w:r>
      <w:r w:rsidR="00EF1DC3" w:rsidRPr="00A12F2D">
        <w:rPr>
          <w:rFonts w:ascii="Arial" w:hAnsi="Arial" w:cs="Arial"/>
          <w:sz w:val="22"/>
          <w:szCs w:val="22"/>
        </w:rPr>
        <w:t>seiner</w:t>
      </w:r>
      <w:r w:rsidR="00BD614A" w:rsidRPr="00A12F2D">
        <w:rPr>
          <w:rFonts w:ascii="Arial" w:hAnsi="Arial" w:cs="Arial"/>
          <w:sz w:val="22"/>
          <w:szCs w:val="22"/>
        </w:rPr>
        <w:t xml:space="preserve"> Spindelkugellager </w:t>
      </w:r>
      <w:r w:rsidR="00576424" w:rsidRPr="00A12F2D">
        <w:rPr>
          <w:rFonts w:ascii="Arial" w:hAnsi="Arial" w:cs="Arial"/>
          <w:sz w:val="22"/>
          <w:szCs w:val="22"/>
        </w:rPr>
        <w:t>für höchste Ansprüche an</w:t>
      </w:r>
      <w:r w:rsidR="00BD614A" w:rsidRPr="00A12F2D">
        <w:rPr>
          <w:rFonts w:ascii="Arial" w:hAnsi="Arial" w:cs="Arial"/>
          <w:sz w:val="22"/>
          <w:szCs w:val="22"/>
        </w:rPr>
        <w:t xml:space="preserve"> Präzision und Qualität.</w:t>
      </w:r>
    </w:p>
    <w:p w14:paraId="1D446332" w14:textId="107557ED" w:rsidR="00B775C3" w:rsidRPr="00A12F2D" w:rsidRDefault="008A6669" w:rsidP="00B775C3">
      <w:pPr>
        <w:spacing w:after="120" w:line="360" w:lineRule="auto"/>
        <w:rPr>
          <w:rFonts w:ascii="Arial" w:hAnsi="Arial" w:cs="Arial"/>
          <w:sz w:val="22"/>
          <w:szCs w:val="22"/>
        </w:rPr>
      </w:pPr>
      <w:r w:rsidRPr="00EF1DC3">
        <w:rPr>
          <w:rFonts w:ascii="Arial" w:hAnsi="Arial" w:cs="Arial"/>
          <w:sz w:val="22"/>
          <w:szCs w:val="22"/>
        </w:rPr>
        <w:t>Darüber hinaus</w:t>
      </w:r>
      <w:r w:rsidR="00CF021E" w:rsidRPr="00EF1DC3">
        <w:rPr>
          <w:rFonts w:ascii="Arial" w:hAnsi="Arial" w:cs="Arial"/>
          <w:sz w:val="22"/>
          <w:szCs w:val="22"/>
        </w:rPr>
        <w:t xml:space="preserve"> </w:t>
      </w:r>
      <w:r w:rsidR="00B775C3" w:rsidRPr="00EF1DC3">
        <w:rPr>
          <w:rFonts w:ascii="Arial" w:hAnsi="Arial" w:cs="Arial"/>
          <w:sz w:val="22"/>
          <w:szCs w:val="22"/>
        </w:rPr>
        <w:t xml:space="preserve">wurde </w:t>
      </w:r>
      <w:r w:rsidR="00CF021E" w:rsidRPr="00EF1DC3">
        <w:rPr>
          <w:rFonts w:ascii="Arial" w:hAnsi="Arial" w:cs="Arial"/>
          <w:sz w:val="22"/>
          <w:szCs w:val="22"/>
        </w:rPr>
        <w:t xml:space="preserve">die </w:t>
      </w:r>
      <w:r w:rsidR="00B775C3" w:rsidRPr="00EF1DC3">
        <w:rPr>
          <w:rFonts w:ascii="Arial" w:hAnsi="Arial" w:cs="Arial"/>
          <w:sz w:val="22"/>
          <w:szCs w:val="22"/>
        </w:rPr>
        <w:t>K</w:t>
      </w:r>
      <w:r w:rsidR="00CF021E" w:rsidRPr="00EF1DC3">
        <w:rPr>
          <w:rFonts w:ascii="Arial" w:hAnsi="Arial" w:cs="Arial"/>
          <w:sz w:val="22"/>
          <w:szCs w:val="22"/>
        </w:rPr>
        <w:t xml:space="preserve">ennzeichnung verbessert. So sind </w:t>
      </w:r>
      <w:r w:rsidR="00820FA7" w:rsidRPr="00EF1DC3">
        <w:rPr>
          <w:rFonts w:ascii="Arial" w:hAnsi="Arial" w:cs="Arial"/>
          <w:sz w:val="22"/>
          <w:szCs w:val="22"/>
        </w:rPr>
        <w:t xml:space="preserve">nun </w:t>
      </w:r>
      <w:r w:rsidR="00CF021E" w:rsidRPr="00EF1DC3">
        <w:rPr>
          <w:rFonts w:ascii="Arial" w:hAnsi="Arial" w:cs="Arial"/>
          <w:sz w:val="22"/>
          <w:szCs w:val="22"/>
        </w:rPr>
        <w:t xml:space="preserve">alle </w:t>
      </w:r>
      <w:r w:rsidR="00DB12E9" w:rsidRPr="00EF1DC3">
        <w:rPr>
          <w:rFonts w:ascii="Arial" w:hAnsi="Arial" w:cs="Arial"/>
          <w:sz w:val="22"/>
          <w:szCs w:val="22"/>
        </w:rPr>
        <w:t xml:space="preserve">wichtigen Daten </w:t>
      </w:r>
      <w:r w:rsidR="00EA1861" w:rsidRPr="00EF1DC3">
        <w:rPr>
          <w:rFonts w:ascii="Arial" w:hAnsi="Arial" w:cs="Arial"/>
          <w:sz w:val="22"/>
          <w:szCs w:val="22"/>
        </w:rPr>
        <w:t xml:space="preserve">inklusive </w:t>
      </w:r>
      <w:r w:rsidRPr="00EF1DC3">
        <w:rPr>
          <w:rFonts w:ascii="Arial" w:hAnsi="Arial" w:cs="Arial"/>
          <w:sz w:val="22"/>
          <w:szCs w:val="22"/>
        </w:rPr>
        <w:t xml:space="preserve">der </w:t>
      </w:r>
      <w:r w:rsidR="002D48F4" w:rsidRPr="00EF1DC3">
        <w:rPr>
          <w:rFonts w:ascii="Arial" w:hAnsi="Arial" w:cs="Arial"/>
          <w:sz w:val="22"/>
          <w:szCs w:val="22"/>
        </w:rPr>
        <w:t>Abweichung</w:t>
      </w:r>
      <w:r w:rsidRPr="00EF1DC3">
        <w:rPr>
          <w:rFonts w:ascii="Arial" w:hAnsi="Arial" w:cs="Arial"/>
          <w:sz w:val="22"/>
          <w:szCs w:val="22"/>
        </w:rPr>
        <w:t>en von Bohrung,</w:t>
      </w:r>
      <w:r w:rsidR="002D48F4" w:rsidRPr="00EF1DC3">
        <w:rPr>
          <w:rFonts w:ascii="Arial" w:hAnsi="Arial" w:cs="Arial"/>
          <w:sz w:val="22"/>
          <w:szCs w:val="22"/>
        </w:rPr>
        <w:t xml:space="preserve"> Au</w:t>
      </w:r>
      <w:r w:rsidRPr="00EF1DC3">
        <w:rPr>
          <w:rFonts w:ascii="Arial" w:hAnsi="Arial" w:cs="Arial"/>
          <w:sz w:val="22"/>
          <w:szCs w:val="22"/>
        </w:rPr>
        <w:t xml:space="preserve">ßendurchmesser, </w:t>
      </w:r>
      <w:r w:rsidR="002D48F4" w:rsidRPr="00EF1DC3">
        <w:rPr>
          <w:rFonts w:ascii="Arial" w:hAnsi="Arial" w:cs="Arial"/>
          <w:sz w:val="22"/>
          <w:szCs w:val="22"/>
        </w:rPr>
        <w:t xml:space="preserve">Breite und Fertigungslos an </w:t>
      </w:r>
      <w:r w:rsidR="002D48F4" w:rsidRPr="00A12F2D">
        <w:rPr>
          <w:rFonts w:ascii="Arial" w:hAnsi="Arial" w:cs="Arial"/>
          <w:sz w:val="22"/>
          <w:szCs w:val="22"/>
        </w:rPr>
        <w:t>den Au</w:t>
      </w:r>
      <w:r w:rsidR="00034A9F" w:rsidRPr="00A12F2D">
        <w:rPr>
          <w:rFonts w:ascii="Arial" w:hAnsi="Arial" w:cs="Arial"/>
          <w:sz w:val="22"/>
          <w:szCs w:val="22"/>
        </w:rPr>
        <w:t>ßenseiten der Ringe sowie</w:t>
      </w:r>
      <w:r w:rsidR="002D48F4" w:rsidRPr="00A12F2D">
        <w:rPr>
          <w:rFonts w:ascii="Arial" w:hAnsi="Arial" w:cs="Arial"/>
          <w:sz w:val="22"/>
          <w:szCs w:val="22"/>
        </w:rPr>
        <w:t xml:space="preserve"> auf </w:t>
      </w:r>
      <w:r w:rsidR="00034A9F" w:rsidRPr="00A12F2D">
        <w:rPr>
          <w:rFonts w:ascii="Arial" w:hAnsi="Arial" w:cs="Arial"/>
          <w:sz w:val="22"/>
          <w:szCs w:val="22"/>
        </w:rPr>
        <w:t xml:space="preserve">der </w:t>
      </w:r>
      <w:r w:rsidR="002D48F4" w:rsidRPr="00A12F2D">
        <w:rPr>
          <w:rFonts w:ascii="Arial" w:hAnsi="Arial" w:cs="Arial"/>
          <w:sz w:val="22"/>
          <w:szCs w:val="22"/>
        </w:rPr>
        <w:t xml:space="preserve">Verpackung ersichtlich. </w:t>
      </w:r>
      <w:r w:rsidR="00EC034A" w:rsidRPr="00A12F2D">
        <w:rPr>
          <w:rFonts w:ascii="Arial" w:hAnsi="Arial" w:cs="Arial"/>
          <w:sz w:val="22"/>
          <w:szCs w:val="22"/>
        </w:rPr>
        <w:t>Außerdem</w:t>
      </w:r>
      <w:r w:rsidR="002D48F4" w:rsidRPr="00A12F2D">
        <w:rPr>
          <w:rFonts w:ascii="Arial" w:hAnsi="Arial" w:cs="Arial"/>
          <w:sz w:val="22"/>
          <w:szCs w:val="22"/>
        </w:rPr>
        <w:t xml:space="preserve"> können </w:t>
      </w:r>
      <w:r w:rsidR="00EF1DC3" w:rsidRPr="00A12F2D">
        <w:rPr>
          <w:rFonts w:ascii="Arial" w:hAnsi="Arial" w:cs="Arial"/>
          <w:sz w:val="22"/>
          <w:szCs w:val="22"/>
        </w:rPr>
        <w:t xml:space="preserve">über einen QR-Code auf der Verpackung </w:t>
      </w:r>
      <w:r w:rsidR="00CF021E" w:rsidRPr="00A12F2D">
        <w:rPr>
          <w:rFonts w:ascii="Arial" w:hAnsi="Arial" w:cs="Arial"/>
          <w:sz w:val="22"/>
          <w:szCs w:val="22"/>
        </w:rPr>
        <w:t xml:space="preserve">mittels </w:t>
      </w:r>
      <w:r w:rsidR="002D48F4" w:rsidRPr="00A12F2D">
        <w:rPr>
          <w:rFonts w:ascii="Arial" w:hAnsi="Arial" w:cs="Arial"/>
          <w:sz w:val="22"/>
          <w:szCs w:val="22"/>
        </w:rPr>
        <w:t>Smartphones oder Lesegeräte</w:t>
      </w:r>
      <w:r w:rsidR="001E5453" w:rsidRPr="00A12F2D">
        <w:rPr>
          <w:rFonts w:ascii="Arial" w:hAnsi="Arial" w:cs="Arial"/>
          <w:sz w:val="22"/>
          <w:szCs w:val="22"/>
        </w:rPr>
        <w:t>n</w:t>
      </w:r>
      <w:r w:rsidR="00EF1DC3" w:rsidRPr="00A12F2D">
        <w:rPr>
          <w:rFonts w:ascii="Arial" w:hAnsi="Arial" w:cs="Arial"/>
          <w:sz w:val="22"/>
          <w:szCs w:val="22"/>
        </w:rPr>
        <w:t xml:space="preserve"> </w:t>
      </w:r>
      <w:r w:rsidR="002D48F4" w:rsidRPr="00A12F2D">
        <w:rPr>
          <w:rFonts w:ascii="Arial" w:hAnsi="Arial" w:cs="Arial"/>
          <w:sz w:val="22"/>
          <w:szCs w:val="22"/>
        </w:rPr>
        <w:t xml:space="preserve">alle Daten </w:t>
      </w:r>
      <w:r w:rsidR="00CF021E" w:rsidRPr="00A12F2D">
        <w:rPr>
          <w:rFonts w:ascii="Arial" w:hAnsi="Arial" w:cs="Arial"/>
          <w:sz w:val="22"/>
          <w:szCs w:val="22"/>
        </w:rPr>
        <w:t>aus</w:t>
      </w:r>
      <w:r w:rsidR="002D48F4" w:rsidRPr="00A12F2D">
        <w:rPr>
          <w:rFonts w:ascii="Arial" w:hAnsi="Arial" w:cs="Arial"/>
          <w:sz w:val="22"/>
          <w:szCs w:val="22"/>
        </w:rPr>
        <w:t>ge</w:t>
      </w:r>
      <w:r w:rsidR="00CF021E" w:rsidRPr="00A12F2D">
        <w:rPr>
          <w:rFonts w:ascii="Arial" w:hAnsi="Arial" w:cs="Arial"/>
          <w:sz w:val="22"/>
          <w:szCs w:val="22"/>
        </w:rPr>
        <w:t>les</w:t>
      </w:r>
      <w:r w:rsidR="002D48F4" w:rsidRPr="00A12F2D">
        <w:rPr>
          <w:rFonts w:ascii="Arial" w:hAnsi="Arial" w:cs="Arial"/>
          <w:sz w:val="22"/>
          <w:szCs w:val="22"/>
        </w:rPr>
        <w:t>en und in unterschiedliche Datenbanklösungen integriert werden.</w:t>
      </w:r>
      <w:r w:rsidR="00CF021E" w:rsidRPr="00A12F2D">
        <w:rPr>
          <w:rFonts w:ascii="Arial" w:hAnsi="Arial" w:cs="Arial"/>
          <w:sz w:val="22"/>
          <w:szCs w:val="22"/>
        </w:rPr>
        <w:t xml:space="preserve"> </w:t>
      </w:r>
      <w:r w:rsidR="00EC034A" w:rsidRPr="00A12F2D">
        <w:rPr>
          <w:rFonts w:ascii="Arial" w:hAnsi="Arial" w:cs="Arial"/>
          <w:sz w:val="22"/>
          <w:szCs w:val="22"/>
        </w:rPr>
        <w:t xml:space="preserve">Eine zusätzliche Software oder Internetverbindung ist nicht erforderlich. </w:t>
      </w:r>
      <w:r w:rsidR="00B775C3" w:rsidRPr="00A12F2D">
        <w:rPr>
          <w:rFonts w:ascii="Arial" w:hAnsi="Arial" w:cs="Arial"/>
          <w:sz w:val="22"/>
          <w:szCs w:val="22"/>
        </w:rPr>
        <w:t xml:space="preserve">Kunden </w:t>
      </w:r>
      <w:r w:rsidR="002D48F4" w:rsidRPr="00A12F2D">
        <w:rPr>
          <w:rFonts w:ascii="Arial" w:hAnsi="Arial" w:cs="Arial"/>
          <w:sz w:val="22"/>
          <w:szCs w:val="22"/>
        </w:rPr>
        <w:t>können</w:t>
      </w:r>
      <w:r w:rsidR="00EF1DC3" w:rsidRPr="00A12F2D">
        <w:rPr>
          <w:rFonts w:ascii="Arial" w:hAnsi="Arial" w:cs="Arial"/>
          <w:sz w:val="22"/>
          <w:szCs w:val="22"/>
        </w:rPr>
        <w:t xml:space="preserve"> das Produkt</w:t>
      </w:r>
      <w:r w:rsidR="002D48F4" w:rsidRPr="00A12F2D">
        <w:rPr>
          <w:rFonts w:ascii="Arial" w:hAnsi="Arial" w:cs="Arial"/>
          <w:sz w:val="22"/>
          <w:szCs w:val="22"/>
        </w:rPr>
        <w:t xml:space="preserve"> somit </w:t>
      </w:r>
      <w:r w:rsidR="00B775C3" w:rsidRPr="00A12F2D">
        <w:rPr>
          <w:rFonts w:ascii="Arial" w:hAnsi="Arial" w:cs="Arial"/>
          <w:sz w:val="22"/>
          <w:szCs w:val="22"/>
        </w:rPr>
        <w:t xml:space="preserve">schneller und einfacher </w:t>
      </w:r>
      <w:r w:rsidR="00820FA7" w:rsidRPr="00A12F2D">
        <w:rPr>
          <w:rFonts w:ascii="Arial" w:hAnsi="Arial" w:cs="Arial"/>
          <w:sz w:val="22"/>
          <w:szCs w:val="22"/>
        </w:rPr>
        <w:t>identifizieren</w:t>
      </w:r>
      <w:r w:rsidR="00FE1DF2" w:rsidRPr="00A12F2D">
        <w:rPr>
          <w:rFonts w:ascii="Arial" w:hAnsi="Arial" w:cs="Arial"/>
          <w:sz w:val="22"/>
          <w:szCs w:val="22"/>
        </w:rPr>
        <w:t xml:space="preserve"> und erhalten zusätzlich eine erweiterte Fälschungssicherheit.</w:t>
      </w:r>
    </w:p>
    <w:p w14:paraId="5E24C3C6" w14:textId="4C27BE54" w:rsidR="00820FA7" w:rsidRPr="00820FA7" w:rsidRDefault="00820FA7" w:rsidP="00820FA7">
      <w:pPr>
        <w:spacing w:after="120" w:line="360" w:lineRule="auto"/>
        <w:rPr>
          <w:rFonts w:ascii="Arial" w:hAnsi="Arial" w:cs="Arial"/>
          <w:b/>
          <w:bCs/>
          <w:sz w:val="22"/>
          <w:szCs w:val="22"/>
        </w:rPr>
      </w:pPr>
      <w:r w:rsidRPr="00820FA7">
        <w:rPr>
          <w:rFonts w:ascii="Arial" w:hAnsi="Arial" w:cs="Arial"/>
          <w:b/>
          <w:bCs/>
          <w:sz w:val="22"/>
          <w:szCs w:val="22"/>
        </w:rPr>
        <w:t>Kugellager für hochdrehende Spindeln</w:t>
      </w:r>
    </w:p>
    <w:p w14:paraId="3CE9B2EE" w14:textId="6529D4EC" w:rsidR="007C5B33" w:rsidRPr="00EF1DC3" w:rsidRDefault="00B775C3" w:rsidP="00B775C3">
      <w:pPr>
        <w:spacing w:after="120" w:line="360" w:lineRule="auto"/>
        <w:rPr>
          <w:rFonts w:ascii="Arial" w:hAnsi="Arial" w:cs="Arial"/>
          <w:sz w:val="22"/>
          <w:szCs w:val="22"/>
        </w:rPr>
      </w:pPr>
      <w:r w:rsidRPr="00EF1DC3">
        <w:rPr>
          <w:rFonts w:ascii="Arial" w:hAnsi="Arial" w:cs="Arial"/>
          <w:sz w:val="22"/>
          <w:szCs w:val="22"/>
        </w:rPr>
        <w:t xml:space="preserve">Mit </w:t>
      </w:r>
      <w:r w:rsidR="008A6669" w:rsidRPr="00EF1DC3">
        <w:rPr>
          <w:rFonts w:ascii="Arial" w:hAnsi="Arial" w:cs="Arial"/>
          <w:sz w:val="22"/>
          <w:szCs w:val="22"/>
        </w:rPr>
        <w:t>den Hochpräzisionsk</w:t>
      </w:r>
      <w:r w:rsidRPr="00EF1DC3">
        <w:rPr>
          <w:rFonts w:ascii="Arial" w:hAnsi="Arial" w:cs="Arial"/>
          <w:sz w:val="22"/>
          <w:szCs w:val="22"/>
        </w:rPr>
        <w:t xml:space="preserve">ugellagern der neuen Genauigkeitsklassen </w:t>
      </w:r>
      <w:r w:rsidR="00FE1DF2" w:rsidRPr="00EF1DC3">
        <w:rPr>
          <w:rFonts w:ascii="Arial" w:hAnsi="Arial" w:cs="Arial"/>
          <w:sz w:val="22"/>
          <w:szCs w:val="22"/>
        </w:rPr>
        <w:t xml:space="preserve">P4+ und UP+ </w:t>
      </w:r>
      <w:r w:rsidRPr="00EF1DC3">
        <w:rPr>
          <w:rFonts w:ascii="Arial" w:hAnsi="Arial" w:cs="Arial"/>
          <w:sz w:val="22"/>
          <w:szCs w:val="22"/>
        </w:rPr>
        <w:t xml:space="preserve">bietet GMN </w:t>
      </w:r>
      <w:r w:rsidR="00820FA7" w:rsidRPr="00EF1DC3">
        <w:rPr>
          <w:rFonts w:ascii="Arial" w:hAnsi="Arial" w:cs="Arial"/>
          <w:sz w:val="22"/>
          <w:szCs w:val="22"/>
        </w:rPr>
        <w:t xml:space="preserve">die </w:t>
      </w:r>
      <w:r w:rsidRPr="00EF1DC3">
        <w:rPr>
          <w:rFonts w:ascii="Arial" w:hAnsi="Arial" w:cs="Arial"/>
          <w:sz w:val="22"/>
          <w:szCs w:val="22"/>
        </w:rPr>
        <w:t xml:space="preserve">passenden </w:t>
      </w:r>
      <w:r w:rsidR="00820FA7" w:rsidRPr="00EF1DC3">
        <w:rPr>
          <w:rFonts w:ascii="Arial" w:hAnsi="Arial" w:cs="Arial"/>
          <w:sz w:val="22"/>
          <w:szCs w:val="22"/>
        </w:rPr>
        <w:t xml:space="preserve">Komponenten </w:t>
      </w:r>
      <w:r w:rsidRPr="00EF1DC3">
        <w:rPr>
          <w:rFonts w:ascii="Arial" w:hAnsi="Arial" w:cs="Arial"/>
          <w:sz w:val="22"/>
          <w:szCs w:val="22"/>
        </w:rPr>
        <w:t xml:space="preserve">für </w:t>
      </w:r>
      <w:r w:rsidR="00FE1DF2" w:rsidRPr="00EF1DC3">
        <w:rPr>
          <w:rFonts w:ascii="Arial" w:hAnsi="Arial" w:cs="Arial"/>
          <w:sz w:val="22"/>
          <w:szCs w:val="22"/>
        </w:rPr>
        <w:t>die gestiegenen Anforderungen in der Werkzeugmaschinenindustrie</w:t>
      </w:r>
      <w:r w:rsidRPr="00EF1DC3">
        <w:rPr>
          <w:rFonts w:ascii="Arial" w:hAnsi="Arial" w:cs="Arial"/>
          <w:sz w:val="22"/>
          <w:szCs w:val="22"/>
        </w:rPr>
        <w:t xml:space="preserve"> </w:t>
      </w:r>
      <w:r w:rsidR="00444946" w:rsidRPr="00EF1DC3">
        <w:rPr>
          <w:rFonts w:ascii="Arial" w:hAnsi="Arial" w:cs="Arial"/>
          <w:sz w:val="22"/>
          <w:szCs w:val="22"/>
        </w:rPr>
        <w:t xml:space="preserve">hinsichtlich </w:t>
      </w:r>
      <w:r w:rsidR="005D23B2" w:rsidRPr="00EF1DC3">
        <w:rPr>
          <w:rFonts w:ascii="Arial" w:hAnsi="Arial" w:cs="Arial"/>
          <w:sz w:val="22"/>
          <w:szCs w:val="22"/>
        </w:rPr>
        <w:t xml:space="preserve">Drehzahlen, Laufgenauigkeit, </w:t>
      </w:r>
      <w:r w:rsidR="00FE1DF2" w:rsidRPr="00EF1DC3">
        <w:rPr>
          <w:rFonts w:ascii="Arial" w:hAnsi="Arial" w:cs="Arial"/>
          <w:sz w:val="22"/>
          <w:szCs w:val="22"/>
        </w:rPr>
        <w:t>Lebensdauer und Bearbeitungspräzision.</w:t>
      </w:r>
    </w:p>
    <w:p w14:paraId="12581846" w14:textId="471B7B22" w:rsidR="00FE1DF2" w:rsidRDefault="00B775C3" w:rsidP="007C5B33">
      <w:pPr>
        <w:spacing w:after="120" w:line="360" w:lineRule="auto"/>
        <w:rPr>
          <w:rFonts w:ascii="Arial" w:hAnsi="Arial" w:cs="Arial"/>
          <w:sz w:val="22"/>
          <w:szCs w:val="22"/>
        </w:rPr>
      </w:pPr>
      <w:r w:rsidRPr="00322C03">
        <w:rPr>
          <w:rFonts w:ascii="Arial" w:hAnsi="Arial" w:cs="Arial"/>
          <w:sz w:val="22"/>
          <w:szCs w:val="22"/>
        </w:rPr>
        <w:t xml:space="preserve">Die </w:t>
      </w:r>
      <w:r w:rsidR="00FE1DF2" w:rsidRPr="00322C03">
        <w:rPr>
          <w:rFonts w:ascii="Arial" w:hAnsi="Arial" w:cs="Arial"/>
          <w:sz w:val="22"/>
          <w:szCs w:val="22"/>
        </w:rPr>
        <w:t xml:space="preserve">Toleranzklasse </w:t>
      </w:r>
      <w:r w:rsidRPr="00322C03">
        <w:rPr>
          <w:rFonts w:ascii="Arial" w:hAnsi="Arial" w:cs="Arial"/>
          <w:sz w:val="22"/>
          <w:szCs w:val="22"/>
        </w:rPr>
        <w:t xml:space="preserve">P4+ </w:t>
      </w:r>
      <w:r w:rsidR="007C5B33" w:rsidRPr="00322C03">
        <w:rPr>
          <w:rFonts w:ascii="Arial" w:hAnsi="Arial" w:cs="Arial"/>
          <w:sz w:val="22"/>
          <w:szCs w:val="22"/>
        </w:rPr>
        <w:t>erfüllt Lauf- und Formgenauigkeiten nach DIN P2</w:t>
      </w:r>
      <w:r w:rsidR="00FE1DF2" w:rsidRPr="00322C03">
        <w:rPr>
          <w:rFonts w:ascii="Arial" w:hAnsi="Arial" w:cs="Arial"/>
          <w:sz w:val="22"/>
          <w:szCs w:val="22"/>
        </w:rPr>
        <w:t xml:space="preserve"> </w:t>
      </w:r>
      <w:r w:rsidR="00493B8E" w:rsidRPr="00322C03">
        <w:rPr>
          <w:rFonts w:ascii="Arial" w:hAnsi="Arial" w:cs="Arial"/>
          <w:sz w:val="22"/>
          <w:szCs w:val="22"/>
        </w:rPr>
        <w:t>/</w:t>
      </w:r>
      <w:r w:rsidR="00FE1DF2" w:rsidRPr="00322C03">
        <w:rPr>
          <w:rFonts w:ascii="Arial" w:hAnsi="Arial" w:cs="Arial"/>
          <w:sz w:val="22"/>
          <w:szCs w:val="22"/>
        </w:rPr>
        <w:t xml:space="preserve"> ISO</w:t>
      </w:r>
      <w:r w:rsidR="00493B8E" w:rsidRPr="00322C03">
        <w:rPr>
          <w:rFonts w:ascii="Arial" w:hAnsi="Arial" w:cs="Arial"/>
          <w:sz w:val="22"/>
          <w:szCs w:val="22"/>
        </w:rPr>
        <w:t xml:space="preserve"> 2 </w:t>
      </w:r>
      <w:r w:rsidR="007C5B33" w:rsidRPr="00322C03">
        <w:rPr>
          <w:rFonts w:ascii="Arial" w:hAnsi="Arial" w:cs="Arial"/>
          <w:sz w:val="22"/>
          <w:szCs w:val="22"/>
        </w:rPr>
        <w:t xml:space="preserve">und </w:t>
      </w:r>
      <w:r w:rsidR="007C5B33">
        <w:rPr>
          <w:rFonts w:ascii="Arial" w:hAnsi="Arial" w:cs="Arial"/>
          <w:sz w:val="22"/>
          <w:szCs w:val="22"/>
        </w:rPr>
        <w:t>Maßgenauigkeiten nach DIN P4</w:t>
      </w:r>
      <w:r w:rsidR="00FE1DF2">
        <w:rPr>
          <w:rFonts w:ascii="Arial" w:hAnsi="Arial" w:cs="Arial"/>
          <w:sz w:val="22"/>
          <w:szCs w:val="22"/>
        </w:rPr>
        <w:t xml:space="preserve"> </w:t>
      </w:r>
      <w:r w:rsidR="00493B8E">
        <w:rPr>
          <w:rFonts w:ascii="Arial" w:hAnsi="Arial" w:cs="Arial"/>
          <w:sz w:val="22"/>
          <w:szCs w:val="22"/>
        </w:rPr>
        <w:t>/</w:t>
      </w:r>
      <w:r w:rsidR="008A6669">
        <w:rPr>
          <w:rFonts w:ascii="Arial" w:hAnsi="Arial" w:cs="Arial"/>
          <w:sz w:val="22"/>
          <w:szCs w:val="22"/>
        </w:rPr>
        <w:t xml:space="preserve"> ISO</w:t>
      </w:r>
      <w:r w:rsidR="00493B8E">
        <w:rPr>
          <w:rFonts w:ascii="Arial" w:hAnsi="Arial" w:cs="Arial"/>
          <w:sz w:val="22"/>
          <w:szCs w:val="22"/>
        </w:rPr>
        <w:t xml:space="preserve"> 4</w:t>
      </w:r>
      <w:r w:rsidR="007C5B33">
        <w:rPr>
          <w:rFonts w:ascii="Arial" w:hAnsi="Arial" w:cs="Arial"/>
          <w:sz w:val="22"/>
          <w:szCs w:val="22"/>
        </w:rPr>
        <w:t xml:space="preserve">. Sie </w:t>
      </w:r>
      <w:r>
        <w:rPr>
          <w:rFonts w:ascii="Arial" w:hAnsi="Arial" w:cs="Arial"/>
          <w:sz w:val="22"/>
          <w:szCs w:val="22"/>
        </w:rPr>
        <w:t xml:space="preserve">ist </w:t>
      </w:r>
      <w:r w:rsidR="007C5B33">
        <w:rPr>
          <w:rFonts w:ascii="Arial" w:hAnsi="Arial" w:cs="Arial"/>
          <w:sz w:val="22"/>
          <w:szCs w:val="22"/>
        </w:rPr>
        <w:t xml:space="preserve">als Standardgenauigkeitsklasse </w:t>
      </w:r>
      <w:r w:rsidR="0056291E">
        <w:rPr>
          <w:rFonts w:ascii="Arial" w:hAnsi="Arial" w:cs="Arial"/>
          <w:sz w:val="22"/>
          <w:szCs w:val="22"/>
        </w:rPr>
        <w:t xml:space="preserve">für ein </w:t>
      </w:r>
      <w:r w:rsidR="0056291E" w:rsidRPr="00322C03">
        <w:rPr>
          <w:rFonts w:ascii="Arial" w:hAnsi="Arial" w:cs="Arial"/>
          <w:sz w:val="22"/>
          <w:szCs w:val="22"/>
        </w:rPr>
        <w:t>breites Anwendungsspektrum</w:t>
      </w:r>
      <w:r w:rsidR="007C5B33" w:rsidRPr="00322C03">
        <w:rPr>
          <w:rFonts w:ascii="Arial" w:hAnsi="Arial" w:cs="Arial"/>
          <w:sz w:val="22"/>
          <w:szCs w:val="22"/>
        </w:rPr>
        <w:t xml:space="preserve"> </w:t>
      </w:r>
      <w:r w:rsidR="0056291E" w:rsidRPr="00322C03">
        <w:rPr>
          <w:rFonts w:ascii="Arial" w:hAnsi="Arial" w:cs="Arial"/>
          <w:sz w:val="22"/>
          <w:szCs w:val="22"/>
        </w:rPr>
        <w:t>in der Werkzeugm</w:t>
      </w:r>
      <w:r w:rsidR="00B30161" w:rsidRPr="00322C03">
        <w:rPr>
          <w:rFonts w:ascii="Arial" w:hAnsi="Arial" w:cs="Arial"/>
          <w:sz w:val="22"/>
          <w:szCs w:val="22"/>
        </w:rPr>
        <w:t>a</w:t>
      </w:r>
      <w:r w:rsidR="0056291E" w:rsidRPr="00322C03">
        <w:rPr>
          <w:rFonts w:ascii="Arial" w:hAnsi="Arial" w:cs="Arial"/>
          <w:sz w:val="22"/>
          <w:szCs w:val="22"/>
        </w:rPr>
        <w:t xml:space="preserve">schinenindustrie </w:t>
      </w:r>
      <w:r w:rsidR="007C5B33" w:rsidRPr="00322C03">
        <w:rPr>
          <w:rFonts w:ascii="Arial" w:hAnsi="Arial" w:cs="Arial"/>
          <w:sz w:val="22"/>
          <w:szCs w:val="22"/>
        </w:rPr>
        <w:t>gedacht</w:t>
      </w:r>
      <w:r w:rsidR="00B30161" w:rsidRPr="00322C03">
        <w:rPr>
          <w:rFonts w:ascii="Arial" w:hAnsi="Arial" w:cs="Arial"/>
          <w:sz w:val="22"/>
          <w:szCs w:val="22"/>
        </w:rPr>
        <w:t xml:space="preserve"> und in allen Bauformen, </w:t>
      </w:r>
      <w:r w:rsidR="00B30161" w:rsidRPr="00F3503B">
        <w:rPr>
          <w:rFonts w:ascii="Arial" w:hAnsi="Arial" w:cs="Arial"/>
          <w:sz w:val="22"/>
          <w:szCs w:val="22"/>
        </w:rPr>
        <w:t xml:space="preserve">Baureihen </w:t>
      </w:r>
      <w:r w:rsidR="00DD7E7A" w:rsidRPr="00F3503B">
        <w:rPr>
          <w:rFonts w:ascii="Arial" w:hAnsi="Arial" w:cs="Arial"/>
          <w:sz w:val="22"/>
          <w:szCs w:val="22"/>
        </w:rPr>
        <w:t>mit</w:t>
      </w:r>
      <w:r w:rsidR="00B30161" w:rsidRPr="00F3503B">
        <w:rPr>
          <w:rFonts w:ascii="Arial" w:hAnsi="Arial" w:cs="Arial"/>
          <w:sz w:val="22"/>
          <w:szCs w:val="22"/>
        </w:rPr>
        <w:t xml:space="preserve"> Bohrungsdurchmesser</w:t>
      </w:r>
      <w:r w:rsidR="008A6669" w:rsidRPr="00F3503B">
        <w:rPr>
          <w:rFonts w:ascii="Arial" w:hAnsi="Arial" w:cs="Arial"/>
          <w:sz w:val="22"/>
          <w:szCs w:val="22"/>
        </w:rPr>
        <w:t>n von</w:t>
      </w:r>
      <w:r w:rsidR="00B30161" w:rsidRPr="00F3503B">
        <w:rPr>
          <w:rFonts w:ascii="Arial" w:hAnsi="Arial" w:cs="Arial"/>
          <w:sz w:val="22"/>
          <w:szCs w:val="22"/>
        </w:rPr>
        <w:t xml:space="preserve"> 5 </w:t>
      </w:r>
      <w:r w:rsidR="00576424" w:rsidRPr="00F3503B">
        <w:rPr>
          <w:rFonts w:ascii="Arial" w:hAnsi="Arial" w:cs="Arial"/>
          <w:sz w:val="22"/>
          <w:szCs w:val="22"/>
        </w:rPr>
        <w:t>bis</w:t>
      </w:r>
      <w:r w:rsidR="00B30161" w:rsidRPr="00F3503B">
        <w:rPr>
          <w:rFonts w:ascii="Arial" w:hAnsi="Arial" w:cs="Arial"/>
          <w:sz w:val="22"/>
          <w:szCs w:val="22"/>
        </w:rPr>
        <w:t xml:space="preserve"> 120 mm </w:t>
      </w:r>
      <w:r w:rsidR="00B30161" w:rsidRPr="00322C03">
        <w:rPr>
          <w:rFonts w:ascii="Arial" w:hAnsi="Arial" w:cs="Arial"/>
          <w:sz w:val="22"/>
          <w:szCs w:val="22"/>
        </w:rPr>
        <w:t>erhältlich</w:t>
      </w:r>
      <w:r w:rsidR="0056291E" w:rsidRPr="00322C03">
        <w:rPr>
          <w:rFonts w:ascii="Arial" w:hAnsi="Arial" w:cs="Arial"/>
          <w:sz w:val="22"/>
          <w:szCs w:val="22"/>
        </w:rPr>
        <w:t>.</w:t>
      </w:r>
      <w:bookmarkStart w:id="0" w:name="_GoBack"/>
      <w:bookmarkEnd w:id="0"/>
    </w:p>
    <w:p w14:paraId="68B89792" w14:textId="1D51FEDE" w:rsidR="00B30161" w:rsidRPr="00A12F2D" w:rsidRDefault="007C5B33" w:rsidP="007C5B33">
      <w:pPr>
        <w:spacing w:after="120" w:line="360" w:lineRule="auto"/>
        <w:rPr>
          <w:rFonts w:ascii="Arial" w:hAnsi="Arial" w:cs="Arial"/>
          <w:sz w:val="22"/>
          <w:szCs w:val="22"/>
        </w:rPr>
      </w:pPr>
      <w:r w:rsidRPr="00EF1DC3">
        <w:rPr>
          <w:rFonts w:ascii="Arial" w:hAnsi="Arial" w:cs="Arial"/>
          <w:sz w:val="22"/>
          <w:szCs w:val="22"/>
        </w:rPr>
        <w:t xml:space="preserve">Kugellager der </w:t>
      </w:r>
      <w:r w:rsidR="00B30161" w:rsidRPr="00EF1DC3">
        <w:rPr>
          <w:rFonts w:ascii="Arial" w:hAnsi="Arial" w:cs="Arial"/>
          <w:sz w:val="22"/>
          <w:szCs w:val="22"/>
        </w:rPr>
        <w:t>Toleranzklasse</w:t>
      </w:r>
      <w:r w:rsidRPr="00EF1DC3">
        <w:rPr>
          <w:rFonts w:ascii="Arial" w:hAnsi="Arial" w:cs="Arial"/>
          <w:sz w:val="22"/>
          <w:szCs w:val="22"/>
        </w:rPr>
        <w:t xml:space="preserve"> </w:t>
      </w:r>
      <w:bookmarkStart w:id="1" w:name="OLE_LINK1"/>
      <w:bookmarkStart w:id="2" w:name="OLE_LINK2"/>
      <w:r w:rsidRPr="00EF1DC3">
        <w:rPr>
          <w:rFonts w:ascii="Arial" w:hAnsi="Arial" w:cs="Arial"/>
          <w:sz w:val="22"/>
          <w:szCs w:val="22"/>
        </w:rPr>
        <w:t xml:space="preserve">UP+ </w:t>
      </w:r>
      <w:bookmarkEnd w:id="1"/>
      <w:bookmarkEnd w:id="2"/>
      <w:r w:rsidRPr="00EF1DC3">
        <w:rPr>
          <w:rFonts w:ascii="Arial" w:hAnsi="Arial" w:cs="Arial"/>
          <w:sz w:val="22"/>
          <w:szCs w:val="22"/>
        </w:rPr>
        <w:t xml:space="preserve">sind für Anwendungen konzipiert, bei denen </w:t>
      </w:r>
      <w:r w:rsidR="00B30161" w:rsidRPr="00EF1DC3">
        <w:rPr>
          <w:rFonts w:ascii="Arial" w:hAnsi="Arial" w:cs="Arial"/>
          <w:sz w:val="22"/>
          <w:szCs w:val="22"/>
        </w:rPr>
        <w:t xml:space="preserve">das Augenmerk </w:t>
      </w:r>
      <w:r w:rsidR="000B547E" w:rsidRPr="00EF1DC3">
        <w:rPr>
          <w:rFonts w:ascii="Arial" w:hAnsi="Arial" w:cs="Arial"/>
          <w:sz w:val="22"/>
          <w:szCs w:val="22"/>
        </w:rPr>
        <w:t>auf höchste</w:t>
      </w:r>
      <w:r w:rsidR="001E5453">
        <w:rPr>
          <w:rFonts w:ascii="Arial" w:hAnsi="Arial" w:cs="Arial"/>
          <w:sz w:val="22"/>
          <w:szCs w:val="22"/>
        </w:rPr>
        <w:t>n</w:t>
      </w:r>
      <w:r w:rsidR="000B547E" w:rsidRPr="00EF1DC3">
        <w:rPr>
          <w:rFonts w:ascii="Arial" w:hAnsi="Arial" w:cs="Arial"/>
          <w:sz w:val="22"/>
          <w:szCs w:val="22"/>
        </w:rPr>
        <w:t xml:space="preserve"> Anforderungen an Leistungsparameter wie</w:t>
      </w:r>
      <w:r w:rsidR="00536741" w:rsidRPr="00EF1DC3">
        <w:rPr>
          <w:rFonts w:ascii="Arial" w:hAnsi="Arial" w:cs="Arial"/>
          <w:sz w:val="22"/>
          <w:szCs w:val="22"/>
        </w:rPr>
        <w:t xml:space="preserve"> Drehzahl</w:t>
      </w:r>
      <w:r w:rsidR="000B547E" w:rsidRPr="00EF1DC3">
        <w:rPr>
          <w:rFonts w:ascii="Arial" w:hAnsi="Arial" w:cs="Arial"/>
          <w:sz w:val="22"/>
          <w:szCs w:val="22"/>
        </w:rPr>
        <w:t>,</w:t>
      </w:r>
      <w:r w:rsidR="008A6669" w:rsidRPr="00EF1DC3">
        <w:rPr>
          <w:rFonts w:ascii="Arial" w:hAnsi="Arial" w:cs="Arial"/>
          <w:sz w:val="22"/>
          <w:szCs w:val="22"/>
        </w:rPr>
        <w:t xml:space="preserve"> </w:t>
      </w:r>
      <w:r w:rsidR="000B547E" w:rsidRPr="00EF1DC3">
        <w:rPr>
          <w:rFonts w:ascii="Arial" w:hAnsi="Arial" w:cs="Arial"/>
          <w:sz w:val="22"/>
          <w:szCs w:val="22"/>
        </w:rPr>
        <w:t>Laufgenauigkeit und Schwingungen</w:t>
      </w:r>
      <w:r w:rsidR="00B30161" w:rsidRPr="00EF1DC3">
        <w:rPr>
          <w:rFonts w:ascii="Arial" w:hAnsi="Arial" w:cs="Arial"/>
          <w:sz w:val="22"/>
          <w:szCs w:val="22"/>
        </w:rPr>
        <w:t xml:space="preserve"> liegt. UP+ Spindelkugellager erfüllen Lauf- und </w:t>
      </w:r>
      <w:r w:rsidR="00B30161" w:rsidRPr="00EF1DC3">
        <w:rPr>
          <w:rFonts w:ascii="Arial" w:hAnsi="Arial" w:cs="Arial"/>
          <w:sz w:val="22"/>
          <w:szCs w:val="22"/>
        </w:rPr>
        <w:lastRenderedPageBreak/>
        <w:t xml:space="preserve">Formgenauigkeiten nach DIN P2 / ISO 2 oder besser und sind in den Bauformen S und SM </w:t>
      </w:r>
      <w:r w:rsidR="00B30161" w:rsidRPr="00322C03">
        <w:rPr>
          <w:rFonts w:ascii="Arial" w:hAnsi="Arial" w:cs="Arial"/>
          <w:sz w:val="22"/>
          <w:szCs w:val="22"/>
        </w:rPr>
        <w:t xml:space="preserve">sowie den Baureihen </w:t>
      </w:r>
      <w:r w:rsidR="00B30161" w:rsidRPr="00A12F2D">
        <w:rPr>
          <w:rFonts w:ascii="Arial" w:hAnsi="Arial" w:cs="Arial"/>
          <w:sz w:val="22"/>
          <w:szCs w:val="22"/>
        </w:rPr>
        <w:t xml:space="preserve">60 und 62 </w:t>
      </w:r>
      <w:r w:rsidR="00322C03" w:rsidRPr="00A12F2D">
        <w:rPr>
          <w:rFonts w:ascii="Arial" w:hAnsi="Arial" w:cs="Arial"/>
          <w:sz w:val="22"/>
          <w:szCs w:val="22"/>
        </w:rPr>
        <w:t>mit</w:t>
      </w:r>
      <w:r w:rsidR="00B30161" w:rsidRPr="00A12F2D">
        <w:rPr>
          <w:rFonts w:ascii="Arial" w:hAnsi="Arial" w:cs="Arial"/>
          <w:sz w:val="22"/>
          <w:szCs w:val="22"/>
        </w:rPr>
        <w:t xml:space="preserve"> Bohrungsdurchmesser</w:t>
      </w:r>
      <w:r w:rsidR="001E5453" w:rsidRPr="00A12F2D">
        <w:rPr>
          <w:rFonts w:ascii="Arial" w:hAnsi="Arial" w:cs="Arial"/>
          <w:sz w:val="22"/>
          <w:szCs w:val="22"/>
        </w:rPr>
        <w:t>n</w:t>
      </w:r>
      <w:r w:rsidR="00B30161" w:rsidRPr="00A12F2D">
        <w:rPr>
          <w:rFonts w:ascii="Arial" w:hAnsi="Arial" w:cs="Arial"/>
          <w:sz w:val="22"/>
          <w:szCs w:val="22"/>
        </w:rPr>
        <w:t xml:space="preserve"> </w:t>
      </w:r>
      <w:r w:rsidR="00576424" w:rsidRPr="00A12F2D">
        <w:rPr>
          <w:rFonts w:ascii="Arial" w:hAnsi="Arial" w:cs="Arial"/>
          <w:sz w:val="22"/>
          <w:szCs w:val="22"/>
        </w:rPr>
        <w:t xml:space="preserve">von </w:t>
      </w:r>
      <w:r w:rsidR="00B30161" w:rsidRPr="00A12F2D">
        <w:rPr>
          <w:rFonts w:ascii="Arial" w:hAnsi="Arial" w:cs="Arial"/>
          <w:sz w:val="22"/>
          <w:szCs w:val="22"/>
        </w:rPr>
        <w:t xml:space="preserve">5 </w:t>
      </w:r>
      <w:r w:rsidR="00E83A1B" w:rsidRPr="00A12F2D">
        <w:rPr>
          <w:rFonts w:ascii="Arial" w:hAnsi="Arial" w:cs="Arial"/>
          <w:sz w:val="22"/>
          <w:szCs w:val="22"/>
        </w:rPr>
        <w:t>bis</w:t>
      </w:r>
      <w:r w:rsidR="00B30161" w:rsidRPr="00A12F2D">
        <w:rPr>
          <w:rFonts w:ascii="Arial" w:hAnsi="Arial" w:cs="Arial"/>
          <w:sz w:val="22"/>
          <w:szCs w:val="22"/>
        </w:rPr>
        <w:t xml:space="preserve"> 70 mm erhältlich.</w:t>
      </w:r>
    </w:p>
    <w:p w14:paraId="6A3D1B92" w14:textId="77777777" w:rsidR="00ED0C77" w:rsidRPr="00A12F2D" w:rsidRDefault="00ED0C77" w:rsidP="00ED0C77">
      <w:pPr>
        <w:spacing w:after="120" w:line="360" w:lineRule="auto"/>
        <w:rPr>
          <w:rFonts w:ascii="Arial" w:hAnsi="Arial" w:cs="Arial"/>
          <w:b/>
          <w:bCs/>
          <w:sz w:val="22"/>
          <w:szCs w:val="22"/>
        </w:rPr>
      </w:pPr>
      <w:r w:rsidRPr="00A12F2D">
        <w:rPr>
          <w:rFonts w:ascii="Arial" w:hAnsi="Arial" w:cs="Arial"/>
          <w:b/>
          <w:bCs/>
          <w:sz w:val="22"/>
          <w:szCs w:val="22"/>
        </w:rPr>
        <w:t>Große Auswahl an Standardlösungen und Sonderanfertigungen</w:t>
      </w:r>
    </w:p>
    <w:p w14:paraId="7894A0FE" w14:textId="71B8D052" w:rsidR="00EF1DC3" w:rsidRPr="00A12F2D" w:rsidRDefault="00EF1DC3" w:rsidP="00EF1DC3">
      <w:pPr>
        <w:spacing w:after="120" w:line="360" w:lineRule="auto"/>
        <w:rPr>
          <w:rFonts w:ascii="Arial" w:hAnsi="Arial" w:cs="Arial"/>
          <w:sz w:val="22"/>
          <w:szCs w:val="22"/>
        </w:rPr>
      </w:pPr>
      <w:r w:rsidRPr="00A12F2D">
        <w:rPr>
          <w:rFonts w:ascii="Arial" w:hAnsi="Arial" w:cs="Arial"/>
          <w:sz w:val="22"/>
          <w:szCs w:val="22"/>
        </w:rPr>
        <w:t xml:space="preserve">Hochpräzisions-Spindelkugellager von GMN sind optimiert für hohe Drehzahlen, Belastungen sowie Steifigkeiten und zeichnen sich durch eine lange Lebensdauer und Zuverlässigkeit aus. Sie lassen sich vielfältig konfigurieren, so dass es für nahezu jede Anforderung die richtige Ausführung gibt. Verfügbar sind sie in unterschiedlichen Bauformen, Baureihen, mit Käfigen in verschiedenen Ausführungen und aus unterschiedlichen Werkstoffen sowie Kugeln aus </w:t>
      </w:r>
      <w:r w:rsidR="00322C03" w:rsidRPr="00A12F2D">
        <w:rPr>
          <w:rFonts w:ascii="Arial" w:hAnsi="Arial" w:cs="Arial"/>
          <w:sz w:val="22"/>
          <w:szCs w:val="22"/>
        </w:rPr>
        <w:t>Wälzlager</w:t>
      </w:r>
      <w:r w:rsidRPr="00A12F2D">
        <w:rPr>
          <w:rFonts w:ascii="Arial" w:hAnsi="Arial" w:cs="Arial"/>
          <w:sz w:val="22"/>
          <w:szCs w:val="22"/>
        </w:rPr>
        <w:t xml:space="preserve">stahl 100Cr6 oder Keramik. </w:t>
      </w:r>
    </w:p>
    <w:p w14:paraId="78F13831" w14:textId="77777777" w:rsidR="00EF1DC3" w:rsidRPr="006C1EAC" w:rsidRDefault="00EF1DC3" w:rsidP="00EF1DC3">
      <w:pPr>
        <w:spacing w:after="120" w:line="360" w:lineRule="auto"/>
        <w:rPr>
          <w:rFonts w:ascii="Arial" w:hAnsi="Arial" w:cs="Arial"/>
          <w:sz w:val="22"/>
          <w:szCs w:val="22"/>
        </w:rPr>
      </w:pPr>
      <w:r w:rsidRPr="00A12F2D">
        <w:rPr>
          <w:rFonts w:ascii="Arial" w:hAnsi="Arial" w:cs="Arial"/>
          <w:sz w:val="22"/>
          <w:szCs w:val="22"/>
        </w:rPr>
        <w:t xml:space="preserve">Das Sortiment umfasst Hochpräzisions-Spindelkugellager mit Bohrungsdurchmessern von 5 bis 120 mm sowie verschiedenen Nennkontaktwinkeln, Genauigkeiten und Vorspannungen. Sämtliche Kugellager stellt </w:t>
      </w:r>
      <w:r>
        <w:rPr>
          <w:rFonts w:ascii="Arial" w:hAnsi="Arial" w:cs="Arial"/>
          <w:sz w:val="22"/>
          <w:szCs w:val="22"/>
        </w:rPr>
        <w:t xml:space="preserve">GMN in </w:t>
      </w:r>
      <w:r w:rsidRPr="006C1EAC">
        <w:rPr>
          <w:rFonts w:ascii="Arial" w:hAnsi="Arial" w:cs="Arial"/>
          <w:sz w:val="22"/>
          <w:szCs w:val="22"/>
        </w:rPr>
        <w:t>Nürnberg her. Für alle Komponenten und Verarbeitungsprozesse kommen ausschließlich hochwertige Werkstoffe und Materialien zum Einsatz. Neben Standardlösungen sind auf Wunsch auch anwendungsoptimierte Sonderanfertigungen erhältlich.</w:t>
      </w:r>
    </w:p>
    <w:p w14:paraId="5893FA89" w14:textId="77777777" w:rsidR="00ED0C77" w:rsidRDefault="00ED0C77" w:rsidP="00ED0C77">
      <w:pPr>
        <w:spacing w:before="120" w:after="120" w:line="360" w:lineRule="auto"/>
        <w:rPr>
          <w:rFonts w:ascii="Arial" w:hAnsi="Arial" w:cs="Arial"/>
          <w:sz w:val="22"/>
          <w:szCs w:val="22"/>
        </w:rPr>
      </w:pPr>
    </w:p>
    <w:p w14:paraId="3FFF4AFD" w14:textId="77777777" w:rsidR="00ED0C77" w:rsidRPr="002C1D6E" w:rsidRDefault="00ED0C77" w:rsidP="00ED0C77">
      <w:pPr>
        <w:spacing w:before="120" w:after="120" w:line="360" w:lineRule="auto"/>
        <w:rPr>
          <w:rFonts w:ascii="Arial" w:hAnsi="Arial" w:cs="Arial"/>
          <w:b/>
          <w:sz w:val="22"/>
          <w:szCs w:val="22"/>
        </w:rPr>
      </w:pPr>
      <w:r w:rsidRPr="002C1D6E">
        <w:rPr>
          <w:rFonts w:ascii="Arial" w:hAnsi="Arial" w:cs="Arial"/>
          <w:b/>
          <w:sz w:val="22"/>
          <w:szCs w:val="22"/>
        </w:rPr>
        <w:t>Über GMN:</w:t>
      </w:r>
    </w:p>
    <w:p w14:paraId="3FEC90FF" w14:textId="77777777" w:rsidR="00ED0C77" w:rsidRPr="00EF1DC3" w:rsidRDefault="00ED0C77" w:rsidP="00ED0C77">
      <w:pPr>
        <w:spacing w:before="120" w:after="120" w:line="360" w:lineRule="auto"/>
        <w:rPr>
          <w:rFonts w:ascii="Arial" w:hAnsi="Arial" w:cs="Arial"/>
          <w:sz w:val="22"/>
          <w:szCs w:val="22"/>
        </w:rPr>
      </w:pPr>
      <w:r w:rsidRPr="00EF1DC3">
        <w:rPr>
          <w:rFonts w:ascii="Arial" w:hAnsi="Arial" w:cs="Arial"/>
          <w:sz w:val="22"/>
          <w:szCs w:val="22"/>
        </w:rPr>
        <w:t>Der Maschinenbauer GMN Paul Müller Industrie GmbH &amp; Co. KG ist ein 1908 gegründetes und heute in vierter Generation geführtes Familienunternehmen. Rund 500 Mitarbeiter entwickeln und produzieren ausschließlich am Unternehmenssitz in Nürnberg Hochpräzisionskugellager, Maschinenspindeln, Klemmkörperfreiläufe, berührungslose Dichtungen und elektrische Antriebe.</w:t>
      </w:r>
    </w:p>
    <w:p w14:paraId="71834C3E" w14:textId="77777777" w:rsidR="00ED0C77" w:rsidRDefault="00ED0C77" w:rsidP="00ED0C77">
      <w:pPr>
        <w:spacing w:before="120" w:after="120" w:line="360" w:lineRule="auto"/>
        <w:rPr>
          <w:rFonts w:ascii="Arial" w:hAnsi="Arial" w:cs="Arial"/>
          <w:sz w:val="22"/>
          <w:szCs w:val="22"/>
        </w:rPr>
      </w:pPr>
      <w:r w:rsidRPr="00F51E91">
        <w:rPr>
          <w:rFonts w:ascii="Arial" w:hAnsi="Arial" w:cs="Arial"/>
          <w:sz w:val="22"/>
          <w:szCs w:val="22"/>
        </w:rPr>
        <w:t>Spindeln sind mit rund 60 Prozent Anteil Hauptumsatzträger, Kugellager erzielen etwa ein Drittel der Erlöse. Die</w:t>
      </w:r>
      <w:r>
        <w:rPr>
          <w:rFonts w:ascii="Arial" w:hAnsi="Arial" w:cs="Arial"/>
          <w:sz w:val="22"/>
          <w:szCs w:val="22"/>
        </w:rPr>
        <w:t xml:space="preserve"> Exportquote von GMN beläuft sich auf rund 35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p>
    <w:p w14:paraId="5510DCE9" w14:textId="77777777" w:rsidR="00ED0C77" w:rsidRDefault="00ED0C77" w:rsidP="00ED0C77">
      <w:pPr>
        <w:spacing w:before="120" w:after="120" w:line="360" w:lineRule="auto"/>
        <w:rPr>
          <w:rFonts w:ascii="Arial" w:hAnsi="Arial" w:cs="Arial"/>
          <w:b/>
          <w:sz w:val="22"/>
          <w:szCs w:val="22"/>
        </w:rPr>
      </w:pPr>
    </w:p>
    <w:p w14:paraId="1D448050" w14:textId="77777777" w:rsidR="00820FA7" w:rsidRDefault="00820FA7" w:rsidP="007C5B33">
      <w:pPr>
        <w:spacing w:after="120" w:line="360" w:lineRule="auto"/>
        <w:rPr>
          <w:rFonts w:ascii="Arial" w:hAnsi="Arial" w:cs="Arial"/>
          <w:sz w:val="22"/>
          <w:szCs w:val="22"/>
        </w:rPr>
      </w:pPr>
    </w:p>
    <w:p w14:paraId="58EDABEF" w14:textId="77777777" w:rsidR="00AF60C6" w:rsidRDefault="00AF60C6" w:rsidP="007C5B33">
      <w:pPr>
        <w:spacing w:after="120" w:line="360" w:lineRule="auto"/>
        <w:rPr>
          <w:rFonts w:ascii="Arial" w:hAnsi="Arial" w:cs="Arial"/>
          <w:sz w:val="22"/>
          <w:szCs w:val="22"/>
        </w:rPr>
      </w:pPr>
    </w:p>
    <w:p w14:paraId="0B3C72F1" w14:textId="77777777" w:rsidR="0018744A" w:rsidRPr="000E6599" w:rsidRDefault="00DB12E9" w:rsidP="0018744A">
      <w:pPr>
        <w:spacing w:before="120" w:after="120" w:line="360" w:lineRule="auto"/>
        <w:rPr>
          <w:rFonts w:ascii="Arial" w:hAnsi="Arial" w:cs="Arial"/>
          <w:b/>
          <w:sz w:val="22"/>
          <w:szCs w:val="22"/>
        </w:rPr>
      </w:pPr>
      <w:r>
        <w:rPr>
          <w:rFonts w:ascii="Arial" w:hAnsi="Arial" w:cs="Arial"/>
          <w:b/>
          <w:sz w:val="22"/>
          <w:szCs w:val="22"/>
        </w:rPr>
        <w:br w:type="column"/>
      </w:r>
      <w:r w:rsidR="0018744A">
        <w:rPr>
          <w:rFonts w:ascii="Arial" w:hAnsi="Arial" w:cs="Arial"/>
          <w:b/>
          <w:sz w:val="22"/>
          <w:szCs w:val="22"/>
        </w:rPr>
        <w:lastRenderedPageBreak/>
        <w:t>Fotos</w:t>
      </w:r>
      <w:r w:rsidR="0018744A" w:rsidRPr="000E6599">
        <w:rPr>
          <w:rFonts w:ascii="Arial" w:hAnsi="Arial" w:cs="Arial"/>
          <w:b/>
          <w:sz w:val="22"/>
          <w:szCs w:val="22"/>
        </w:rPr>
        <w:t>:</w:t>
      </w:r>
    </w:p>
    <w:p w14:paraId="291241EC" w14:textId="77777777" w:rsidR="0018744A" w:rsidRDefault="0018744A" w:rsidP="0018744A">
      <w:pPr>
        <w:spacing w:before="120"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109284AA" wp14:editId="5FF839A9">
            <wp:extent cx="5756910" cy="5568315"/>
            <wp:effectExtent l="12700" t="12700" r="889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la-Lager_P4+.jpg"/>
                    <pic:cNvPicPr/>
                  </pic:nvPicPr>
                  <pic:blipFill>
                    <a:blip r:embed="rId7" cstate="email">
                      <a:extLst>
                        <a:ext uri="{28A0092B-C50C-407E-A947-70E740481C1C}">
                          <a14:useLocalDpi xmlns:a14="http://schemas.microsoft.com/office/drawing/2010/main"/>
                        </a:ext>
                      </a:extLst>
                    </a:blip>
                    <a:stretch>
                      <a:fillRect/>
                    </a:stretch>
                  </pic:blipFill>
                  <pic:spPr>
                    <a:xfrm>
                      <a:off x="0" y="0"/>
                      <a:ext cx="5756910" cy="5568315"/>
                    </a:xfrm>
                    <a:prstGeom prst="rect">
                      <a:avLst/>
                    </a:prstGeom>
                    <a:ln>
                      <a:solidFill>
                        <a:schemeClr val="accent1"/>
                      </a:solidFill>
                    </a:ln>
                  </pic:spPr>
                </pic:pic>
              </a:graphicData>
            </a:graphic>
          </wp:inline>
        </w:drawing>
      </w:r>
    </w:p>
    <w:p w14:paraId="3C77C151" w14:textId="77777777" w:rsidR="0018744A" w:rsidRPr="000C5050" w:rsidRDefault="0018744A" w:rsidP="0018744A">
      <w:pPr>
        <w:spacing w:before="120" w:after="120" w:line="360" w:lineRule="auto"/>
        <w:rPr>
          <w:rFonts w:ascii="Arial" w:hAnsi="Arial" w:cs="Arial"/>
          <w:sz w:val="22"/>
          <w:szCs w:val="22"/>
        </w:rPr>
      </w:pPr>
      <w:r w:rsidRPr="00DB12E9">
        <w:rPr>
          <w:rFonts w:ascii="Arial" w:hAnsi="Arial" w:cs="Arial"/>
          <w:color w:val="FF0000"/>
          <w:sz w:val="22"/>
          <w:szCs w:val="22"/>
        </w:rPr>
        <w:t xml:space="preserve"> </w:t>
      </w:r>
      <w:r w:rsidRPr="000C5050">
        <w:rPr>
          <w:rFonts w:ascii="Arial" w:hAnsi="Arial" w:cs="Arial"/>
          <w:sz w:val="22"/>
          <w:szCs w:val="22"/>
        </w:rPr>
        <w:t xml:space="preserve">Foto </w:t>
      </w:r>
      <w:r>
        <w:rPr>
          <w:rFonts w:ascii="Arial" w:hAnsi="Arial" w:cs="Arial"/>
          <w:sz w:val="22"/>
          <w:szCs w:val="22"/>
        </w:rPr>
        <w:t>1</w:t>
      </w:r>
      <w:r w:rsidRPr="000C5050">
        <w:rPr>
          <w:rFonts w:ascii="Arial" w:hAnsi="Arial" w:cs="Arial"/>
          <w:sz w:val="22"/>
          <w:szCs w:val="22"/>
        </w:rPr>
        <w:t>:</w:t>
      </w:r>
      <w:r>
        <w:rPr>
          <w:rFonts w:ascii="Arial" w:hAnsi="Arial" w:cs="Arial"/>
          <w:sz w:val="22"/>
          <w:szCs w:val="22"/>
        </w:rPr>
        <w:t xml:space="preserve"> </w:t>
      </w:r>
    </w:p>
    <w:p w14:paraId="59401E4F" w14:textId="77777777" w:rsidR="0018744A" w:rsidRDefault="0018744A" w:rsidP="0018744A">
      <w:pPr>
        <w:spacing w:before="120" w:after="120" w:line="360" w:lineRule="auto"/>
        <w:rPr>
          <w:rFonts w:ascii="Arial" w:hAnsi="Arial" w:cs="Arial"/>
          <w:sz w:val="22"/>
          <w:szCs w:val="22"/>
        </w:rPr>
      </w:pPr>
      <w:r>
        <w:rPr>
          <w:rFonts w:ascii="Arial" w:hAnsi="Arial" w:cs="Arial"/>
          <w:sz w:val="22"/>
          <w:szCs w:val="22"/>
        </w:rPr>
        <w:t xml:space="preserve">Kugellager von GMN gibt es jetzt auch in den Hochpräzisions-Genauigkeitsklassen P4+ und UP+ </w:t>
      </w:r>
      <w:r w:rsidRPr="000C5050">
        <w:rPr>
          <w:rFonts w:ascii="Arial" w:hAnsi="Arial" w:cs="Arial"/>
          <w:sz w:val="22"/>
          <w:szCs w:val="22"/>
        </w:rPr>
        <w:t>(Foto: GMN).</w:t>
      </w:r>
    </w:p>
    <w:p w14:paraId="0BD7AD65" w14:textId="77777777" w:rsidR="0018744A" w:rsidRDefault="0018744A" w:rsidP="0018744A">
      <w:pPr>
        <w:spacing w:before="120" w:after="120" w:line="360" w:lineRule="auto"/>
        <w:rPr>
          <w:rFonts w:ascii="Arial" w:hAnsi="Arial" w:cs="Arial"/>
          <w:sz w:val="22"/>
          <w:szCs w:val="22"/>
        </w:rPr>
      </w:pPr>
    </w:p>
    <w:p w14:paraId="6C23B65C" w14:textId="77777777" w:rsidR="0018744A" w:rsidRDefault="0018744A" w:rsidP="0018744A">
      <w:pPr>
        <w:spacing w:before="120" w:after="120" w:line="360" w:lineRule="auto"/>
        <w:rPr>
          <w:rFonts w:ascii="Arial" w:hAnsi="Arial" w:cs="Arial"/>
          <w:sz w:val="22"/>
          <w:szCs w:val="22"/>
        </w:rPr>
      </w:pPr>
    </w:p>
    <w:p w14:paraId="3117C9E1" w14:textId="77777777" w:rsidR="0018744A" w:rsidRDefault="0018744A" w:rsidP="0018744A">
      <w:pPr>
        <w:spacing w:before="120" w:after="120" w:line="360" w:lineRule="auto"/>
        <w:rPr>
          <w:rFonts w:ascii="Arial" w:hAnsi="Arial" w:cs="Arial"/>
          <w:sz w:val="22"/>
          <w:szCs w:val="22"/>
        </w:rPr>
      </w:pPr>
    </w:p>
    <w:p w14:paraId="78A88A49" w14:textId="77777777" w:rsidR="0018744A" w:rsidRDefault="0018744A" w:rsidP="0018744A">
      <w:pPr>
        <w:spacing w:before="120" w:after="120" w:line="360" w:lineRule="auto"/>
        <w:rPr>
          <w:rFonts w:ascii="Arial" w:hAnsi="Arial" w:cs="Arial"/>
          <w:sz w:val="22"/>
          <w:szCs w:val="22"/>
        </w:rPr>
      </w:pPr>
    </w:p>
    <w:p w14:paraId="74CE12A5" w14:textId="77777777" w:rsidR="0018744A" w:rsidRDefault="0018744A" w:rsidP="0018744A">
      <w:pPr>
        <w:spacing w:before="120" w:after="120" w:line="360" w:lineRule="auto"/>
        <w:rPr>
          <w:rFonts w:ascii="Arial" w:hAnsi="Arial" w:cs="Arial"/>
          <w:noProof/>
          <w:color w:val="FF0000"/>
          <w:sz w:val="22"/>
          <w:szCs w:val="22"/>
        </w:rPr>
      </w:pPr>
      <w:r>
        <w:rPr>
          <w:rFonts w:ascii="Arial" w:hAnsi="Arial" w:cs="Arial"/>
          <w:noProof/>
          <w:color w:val="FF0000"/>
          <w:sz w:val="22"/>
          <w:szCs w:val="22"/>
        </w:rPr>
        <w:lastRenderedPageBreak/>
        <w:drawing>
          <wp:inline distT="0" distB="0" distL="0" distR="0" wp14:anchorId="50C8E24F" wp14:editId="459EC957">
            <wp:extent cx="5756910" cy="2383790"/>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Code_1.jpg"/>
                    <pic:cNvPicPr/>
                  </pic:nvPicPr>
                  <pic:blipFill>
                    <a:blip r:embed="rId8" cstate="email">
                      <a:extLst>
                        <a:ext uri="{28A0092B-C50C-407E-A947-70E740481C1C}">
                          <a14:useLocalDpi xmlns:a14="http://schemas.microsoft.com/office/drawing/2010/main"/>
                        </a:ext>
                      </a:extLst>
                    </a:blip>
                    <a:stretch>
                      <a:fillRect/>
                    </a:stretch>
                  </pic:blipFill>
                  <pic:spPr>
                    <a:xfrm>
                      <a:off x="0" y="0"/>
                      <a:ext cx="5756910" cy="2383790"/>
                    </a:xfrm>
                    <a:prstGeom prst="rect">
                      <a:avLst/>
                    </a:prstGeom>
                  </pic:spPr>
                </pic:pic>
              </a:graphicData>
            </a:graphic>
          </wp:inline>
        </w:drawing>
      </w:r>
    </w:p>
    <w:p w14:paraId="20AE3529" w14:textId="779EE3DF" w:rsidR="0018744A" w:rsidRPr="000C5050" w:rsidRDefault="0018744A" w:rsidP="0018744A">
      <w:pPr>
        <w:spacing w:before="120" w:after="120" w:line="360" w:lineRule="auto"/>
        <w:rPr>
          <w:rFonts w:ascii="Arial" w:hAnsi="Arial" w:cs="Arial"/>
          <w:sz w:val="22"/>
          <w:szCs w:val="22"/>
        </w:rPr>
      </w:pPr>
      <w:r w:rsidRPr="000C5050">
        <w:rPr>
          <w:rFonts w:ascii="Arial" w:hAnsi="Arial" w:cs="Arial"/>
          <w:sz w:val="22"/>
          <w:szCs w:val="22"/>
        </w:rPr>
        <w:t xml:space="preserve">Foto </w:t>
      </w:r>
      <w:r>
        <w:rPr>
          <w:rFonts w:ascii="Arial" w:hAnsi="Arial" w:cs="Arial"/>
          <w:sz w:val="22"/>
          <w:szCs w:val="22"/>
        </w:rPr>
        <w:t>2</w:t>
      </w:r>
      <w:r w:rsidRPr="000C5050">
        <w:rPr>
          <w:rFonts w:ascii="Arial" w:hAnsi="Arial" w:cs="Arial"/>
          <w:sz w:val="22"/>
          <w:szCs w:val="22"/>
        </w:rPr>
        <w:t xml:space="preserve">: </w:t>
      </w:r>
    </w:p>
    <w:p w14:paraId="563A2B0D" w14:textId="618FD22F" w:rsidR="0018744A" w:rsidRDefault="0018744A" w:rsidP="0018744A">
      <w:pPr>
        <w:spacing w:before="120" w:after="120" w:line="360" w:lineRule="auto"/>
        <w:rPr>
          <w:rFonts w:ascii="Arial" w:hAnsi="Arial" w:cs="Arial"/>
          <w:sz w:val="22"/>
          <w:szCs w:val="22"/>
        </w:rPr>
      </w:pPr>
      <w:r>
        <w:rPr>
          <w:rFonts w:ascii="Arial" w:hAnsi="Arial" w:cs="Arial"/>
          <w:sz w:val="22"/>
          <w:szCs w:val="22"/>
        </w:rPr>
        <w:t xml:space="preserve">Alle relevanten Informationen sind mittels </w:t>
      </w:r>
      <w:r w:rsidR="00F3503B" w:rsidRPr="00EF1DC3">
        <w:rPr>
          <w:rFonts w:ascii="Arial" w:hAnsi="Arial" w:cs="Arial"/>
          <w:sz w:val="22"/>
          <w:szCs w:val="22"/>
        </w:rPr>
        <w:t xml:space="preserve">Smartphone </w:t>
      </w:r>
      <w:r>
        <w:rPr>
          <w:rFonts w:ascii="Arial" w:hAnsi="Arial" w:cs="Arial"/>
          <w:sz w:val="22"/>
          <w:szCs w:val="22"/>
        </w:rPr>
        <w:t xml:space="preserve">über einen QR-Code auf der Verpackung – ohne zusätzliche Software – auslesbar </w:t>
      </w:r>
      <w:r w:rsidRPr="000C5050">
        <w:rPr>
          <w:rFonts w:ascii="Arial" w:hAnsi="Arial" w:cs="Arial"/>
          <w:sz w:val="22"/>
          <w:szCs w:val="22"/>
        </w:rPr>
        <w:t xml:space="preserve">(Foto: GMN). </w:t>
      </w:r>
    </w:p>
    <w:p w14:paraId="737BFD20" w14:textId="77777777" w:rsidR="0018744A" w:rsidRDefault="0018744A" w:rsidP="0018744A">
      <w:pPr>
        <w:spacing w:before="120" w:after="120" w:line="360" w:lineRule="auto"/>
        <w:rPr>
          <w:rFonts w:ascii="Arial" w:hAnsi="Arial" w:cs="Arial"/>
          <w:sz w:val="22"/>
          <w:szCs w:val="22"/>
        </w:rPr>
      </w:pPr>
    </w:p>
    <w:p w14:paraId="43038199" w14:textId="77777777" w:rsidR="00052948" w:rsidRDefault="00877511" w:rsidP="0018744A">
      <w:pPr>
        <w:spacing w:before="120" w:after="120" w:line="360" w:lineRule="auto"/>
        <w:rPr>
          <w:rFonts w:ascii="Arial" w:hAnsi="Arial" w:cs="Arial"/>
          <w:b/>
          <w:bCs/>
          <w:sz w:val="22"/>
          <w:szCs w:val="22"/>
        </w:rPr>
      </w:pPr>
      <w:r w:rsidRPr="00516382">
        <w:rPr>
          <w:rFonts w:ascii="Arial" w:hAnsi="Arial" w:cs="Arial"/>
          <w:b/>
          <w:bCs/>
          <w:sz w:val="22"/>
          <w:szCs w:val="22"/>
        </w:rPr>
        <w:t xml:space="preserve">Den Text der Pressemitteilung als Word-Dokument und die Bilder in Druckqualität können Sie außerdem </w:t>
      </w:r>
      <w:proofErr w:type="spellStart"/>
      <w:r w:rsidRPr="00516382">
        <w:rPr>
          <w:rFonts w:ascii="Arial" w:hAnsi="Arial" w:cs="Arial"/>
          <w:b/>
          <w:bCs/>
          <w:sz w:val="22"/>
          <w:szCs w:val="22"/>
        </w:rPr>
        <w:t>herunterladen</w:t>
      </w:r>
      <w:proofErr w:type="spellEnd"/>
      <w:r w:rsidRPr="00516382">
        <w:rPr>
          <w:rFonts w:ascii="Arial" w:hAnsi="Arial" w:cs="Arial"/>
          <w:b/>
          <w:bCs/>
          <w:sz w:val="22"/>
          <w:szCs w:val="22"/>
        </w:rPr>
        <w:t xml:space="preserve"> von der Seite </w:t>
      </w:r>
    </w:p>
    <w:p w14:paraId="6EECE221" w14:textId="05353557" w:rsidR="002718CD" w:rsidRPr="00052948" w:rsidRDefault="00052948" w:rsidP="00052948">
      <w:pPr>
        <w:spacing w:before="120" w:after="120" w:line="360" w:lineRule="auto"/>
        <w:rPr>
          <w:rFonts w:ascii="Arial" w:hAnsi="Arial" w:cs="Arial"/>
          <w:b/>
          <w:bCs/>
          <w:sz w:val="22"/>
          <w:szCs w:val="22"/>
        </w:rPr>
      </w:pPr>
      <w:hyperlink r:id="rId9" w:history="1">
        <w:r w:rsidRPr="00066288">
          <w:rPr>
            <w:rStyle w:val="Hyperlink"/>
            <w:rFonts w:ascii="Arial" w:hAnsi="Arial" w:cs="Arial"/>
            <w:b/>
            <w:bCs/>
            <w:sz w:val="22"/>
            <w:szCs w:val="22"/>
          </w:rPr>
          <w:t>https://www.auchkomm.com/aktuellepressetexte#PI_311</w:t>
        </w:r>
      </w:hyperlink>
      <w:r w:rsidRPr="00052948">
        <w:t>.</w:t>
      </w:r>
    </w:p>
    <w:p w14:paraId="74C39D1F" w14:textId="0DF8F78C" w:rsidR="00516382" w:rsidRPr="00516382" w:rsidRDefault="00516382" w:rsidP="002B1D41">
      <w:pPr>
        <w:pBdr>
          <w:top w:val="single" w:sz="4" w:space="1" w:color="auto"/>
        </w:pBdr>
        <w:spacing w:before="120" w:after="120" w:line="360" w:lineRule="auto"/>
        <w:outlineLvl w:val="0"/>
        <w:rPr>
          <w:rFonts w:ascii="Arial" w:hAnsi="Arial" w:cs="Arial"/>
          <w:b/>
          <w:sz w:val="22"/>
          <w:szCs w:val="22"/>
        </w:rPr>
      </w:pPr>
      <w:r w:rsidRPr="00516382">
        <w:rPr>
          <w:rFonts w:ascii="Arial" w:hAnsi="Arial" w:cs="Arial"/>
          <w:b/>
          <w:sz w:val="22"/>
          <w:szCs w:val="22"/>
        </w:rPr>
        <w:t>Ansprechpartner:</w:t>
      </w:r>
      <w:r w:rsidR="00335A8F">
        <w:rPr>
          <w:rFonts w:ascii="Arial" w:hAnsi="Arial" w:cs="Arial"/>
          <w:b/>
          <w:sz w:val="22"/>
          <w:szCs w:val="22"/>
        </w:rPr>
        <w:t xml:space="preserve"> </w:t>
      </w:r>
    </w:p>
    <w:p w14:paraId="459BD478" w14:textId="44DF71ED" w:rsidR="00516382" w:rsidRPr="000E6599" w:rsidRDefault="00516382" w:rsidP="002B1D41">
      <w:pPr>
        <w:spacing w:before="120" w:after="120" w:line="360" w:lineRule="auto"/>
        <w:rPr>
          <w:rFonts w:ascii="Arial" w:hAnsi="Arial" w:cs="Arial"/>
          <w:sz w:val="22"/>
          <w:szCs w:val="22"/>
        </w:rPr>
      </w:pPr>
      <w:r w:rsidRPr="000E6599">
        <w:rPr>
          <w:rFonts w:ascii="Arial" w:hAnsi="Arial" w:cs="Arial"/>
          <w:sz w:val="22"/>
          <w:szCs w:val="22"/>
        </w:rPr>
        <w:t xml:space="preserve">GMN Paul Müller Industrie GmbH &amp; Co. KG, Äußere Bayreuther Str. 230, 90411 Nürnberg, </w:t>
      </w:r>
      <w:r w:rsidR="00742481" w:rsidRPr="000E6599">
        <w:rPr>
          <w:rFonts w:ascii="Arial" w:hAnsi="Arial" w:cs="Arial"/>
          <w:sz w:val="22"/>
          <w:szCs w:val="22"/>
        </w:rPr>
        <w:t xml:space="preserve">Rainer Förster, </w:t>
      </w:r>
      <w:r w:rsidR="00742481" w:rsidRPr="006A1D90">
        <w:rPr>
          <w:rFonts w:ascii="Arial" w:hAnsi="Arial" w:cs="Arial"/>
          <w:sz w:val="22"/>
          <w:szCs w:val="22"/>
        </w:rPr>
        <w:t>Messe &amp; Medien</w:t>
      </w:r>
      <w:r w:rsidR="00742481" w:rsidRPr="000E6599">
        <w:rPr>
          <w:rFonts w:ascii="Arial" w:hAnsi="Arial" w:cs="Arial"/>
          <w:sz w:val="22"/>
          <w:szCs w:val="22"/>
        </w:rPr>
        <w:t xml:space="preserve">, </w:t>
      </w:r>
      <w:r w:rsidRPr="000E6599">
        <w:rPr>
          <w:rFonts w:ascii="Arial" w:hAnsi="Arial" w:cs="Arial"/>
          <w:sz w:val="22"/>
          <w:szCs w:val="22"/>
        </w:rPr>
        <w:t xml:space="preserve">Tel.: 0911 5691-332, E-Mail: </w:t>
      </w:r>
      <w:hyperlink r:id="rId10" w:history="1">
        <w:r w:rsidRPr="000E6599">
          <w:rPr>
            <w:rStyle w:val="Hyperlink"/>
            <w:rFonts w:ascii="Arial" w:hAnsi="Arial" w:cs="Arial"/>
            <w:sz w:val="22"/>
            <w:szCs w:val="22"/>
          </w:rPr>
          <w:t>r.foerster@gmn.de</w:t>
        </w:r>
      </w:hyperlink>
      <w:r w:rsidR="00F359E9" w:rsidRPr="00335A8F">
        <w:rPr>
          <w:rFonts w:ascii="Arial" w:hAnsi="Arial" w:cs="Arial"/>
          <w:sz w:val="22"/>
          <w:szCs w:val="22"/>
        </w:rPr>
        <w:t>.</w:t>
      </w:r>
    </w:p>
    <w:p w14:paraId="4A459FD2" w14:textId="258A44B9" w:rsidR="00516382" w:rsidRPr="00862191" w:rsidRDefault="00516382" w:rsidP="002B1D41">
      <w:pPr>
        <w:spacing w:before="120" w:after="120" w:line="360" w:lineRule="auto"/>
        <w:rPr>
          <w:rFonts w:ascii="Arial" w:hAnsi="Arial" w:cs="Arial"/>
          <w:sz w:val="22"/>
          <w:szCs w:val="22"/>
        </w:rPr>
      </w:pPr>
      <w:r w:rsidRPr="00862191">
        <w:rPr>
          <w:rFonts w:ascii="Arial" w:hAnsi="Arial" w:cs="Arial"/>
          <w:sz w:val="22"/>
          <w:szCs w:val="22"/>
        </w:rPr>
        <w:t xml:space="preserve">Weitere </w:t>
      </w:r>
      <w:r w:rsidRPr="00862191">
        <w:rPr>
          <w:rFonts w:ascii="Arial" w:hAnsi="Arial" w:cs="Arial"/>
          <w:b/>
          <w:sz w:val="22"/>
          <w:szCs w:val="22"/>
        </w:rPr>
        <w:t>Informationen</w:t>
      </w:r>
      <w:r w:rsidR="005E1262" w:rsidRPr="00862191">
        <w:rPr>
          <w:rFonts w:ascii="Arial" w:hAnsi="Arial" w:cs="Arial"/>
          <w:b/>
          <w:sz w:val="22"/>
          <w:szCs w:val="22"/>
        </w:rPr>
        <w:t xml:space="preserve"> </w:t>
      </w:r>
      <w:r w:rsidR="00F424D4">
        <w:rPr>
          <w:rFonts w:ascii="Arial" w:hAnsi="Arial" w:cs="Arial"/>
          <w:b/>
          <w:sz w:val="22"/>
          <w:szCs w:val="22"/>
        </w:rPr>
        <w:t xml:space="preserve">zu </w:t>
      </w:r>
      <w:r w:rsidR="005E1262" w:rsidRPr="00862191">
        <w:rPr>
          <w:rFonts w:ascii="Arial" w:hAnsi="Arial" w:cs="Arial"/>
          <w:b/>
          <w:sz w:val="22"/>
          <w:szCs w:val="22"/>
        </w:rPr>
        <w:t>GMN</w:t>
      </w:r>
      <w:r w:rsidR="005E1262" w:rsidRPr="00862191">
        <w:rPr>
          <w:rFonts w:ascii="Arial" w:hAnsi="Arial" w:cs="Arial"/>
          <w:sz w:val="22"/>
          <w:szCs w:val="22"/>
        </w:rPr>
        <w:t xml:space="preserve"> finden Sie </w:t>
      </w:r>
      <w:r w:rsidRPr="00862191">
        <w:rPr>
          <w:rFonts w:ascii="Arial" w:hAnsi="Arial" w:cs="Arial"/>
          <w:sz w:val="22"/>
          <w:szCs w:val="22"/>
        </w:rPr>
        <w:t xml:space="preserve">unter </w:t>
      </w:r>
      <w:hyperlink r:id="rId11" w:history="1">
        <w:r w:rsidR="00862191" w:rsidRPr="00E35572">
          <w:rPr>
            <w:rStyle w:val="Hyperlink"/>
            <w:rFonts w:ascii="Arial" w:hAnsi="Arial" w:cs="Arial"/>
            <w:sz w:val="22"/>
            <w:szCs w:val="22"/>
          </w:rPr>
          <w:t>www.gmn.de</w:t>
        </w:r>
      </w:hyperlink>
      <w:r w:rsidR="00862191">
        <w:rPr>
          <w:rStyle w:val="Hyperlink"/>
          <w:rFonts w:ascii="Arial" w:hAnsi="Arial" w:cs="Arial"/>
          <w:color w:val="auto"/>
          <w:sz w:val="22"/>
          <w:szCs w:val="22"/>
        </w:rPr>
        <w:t>.</w:t>
      </w:r>
    </w:p>
    <w:p w14:paraId="6C112995" w14:textId="77777777" w:rsidR="00516382" w:rsidRPr="00516382" w:rsidRDefault="00516382" w:rsidP="002B1D41">
      <w:pPr>
        <w:spacing w:before="120" w:after="120" w:line="360" w:lineRule="auto"/>
        <w:outlineLvl w:val="0"/>
        <w:rPr>
          <w:rFonts w:ascii="Arial" w:hAnsi="Arial" w:cs="Arial"/>
          <w:b/>
          <w:sz w:val="22"/>
          <w:szCs w:val="22"/>
        </w:rPr>
      </w:pPr>
      <w:r w:rsidRPr="00516382">
        <w:rPr>
          <w:rFonts w:ascii="Arial" w:hAnsi="Arial" w:cs="Arial"/>
          <w:b/>
          <w:sz w:val="22"/>
          <w:szCs w:val="22"/>
        </w:rPr>
        <w:t>Belegexemplar erbeten:</w:t>
      </w:r>
    </w:p>
    <w:p w14:paraId="46EF0EA8" w14:textId="0D406A59" w:rsidR="007F2807" w:rsidRPr="00516382" w:rsidRDefault="00516382" w:rsidP="002B1D41">
      <w:pPr>
        <w:spacing w:before="120" w:after="120" w:line="360" w:lineRule="auto"/>
        <w:rPr>
          <w:rFonts w:ascii="Arial" w:hAnsi="Arial" w:cs="Arial"/>
          <w:sz w:val="22"/>
          <w:szCs w:val="22"/>
        </w:rPr>
      </w:pPr>
      <w:r w:rsidRPr="00516382">
        <w:rPr>
          <w:rFonts w:ascii="Arial" w:hAnsi="Arial" w:cs="Arial"/>
          <w:sz w:val="22"/>
          <w:szCs w:val="22"/>
        </w:rPr>
        <w:t xml:space="preserve">auchkomm Unternehmenskommunikation, F. Stephan Auch, Gleißbühlstr. 16, </w:t>
      </w:r>
      <w:r w:rsidR="001317BE">
        <w:rPr>
          <w:rFonts w:ascii="Arial" w:hAnsi="Arial" w:cs="Arial"/>
          <w:sz w:val="22"/>
          <w:szCs w:val="22"/>
        </w:rPr>
        <w:t>D-</w:t>
      </w:r>
      <w:r w:rsidRPr="00516382">
        <w:rPr>
          <w:rFonts w:ascii="Arial" w:hAnsi="Arial" w:cs="Arial"/>
          <w:sz w:val="22"/>
          <w:szCs w:val="22"/>
        </w:rPr>
        <w:t>90402 Nürnberg</w:t>
      </w:r>
      <w:r w:rsidR="00A93751">
        <w:rPr>
          <w:rFonts w:ascii="Arial" w:hAnsi="Arial" w:cs="Arial"/>
          <w:sz w:val="22"/>
          <w:szCs w:val="22"/>
        </w:rPr>
        <w:t xml:space="preserve">, </w:t>
      </w:r>
      <w:hyperlink r:id="rId12" w:history="1">
        <w:r w:rsidR="00A93751" w:rsidRPr="00E35572">
          <w:rPr>
            <w:rStyle w:val="Hyperlink"/>
            <w:rFonts w:ascii="Arial" w:hAnsi="Arial" w:cs="Arial"/>
            <w:sz w:val="22"/>
            <w:szCs w:val="22"/>
          </w:rPr>
          <w:t>fsa@auchkomm.de</w:t>
        </w:r>
      </w:hyperlink>
      <w:r w:rsidRPr="00516382">
        <w:rPr>
          <w:rFonts w:ascii="Arial" w:hAnsi="Arial" w:cs="Arial"/>
          <w:sz w:val="22"/>
          <w:szCs w:val="22"/>
        </w:rPr>
        <w:t xml:space="preserve">, </w:t>
      </w:r>
      <w:hyperlink r:id="rId13" w:history="1">
        <w:r w:rsidRPr="00516382">
          <w:rPr>
            <w:rStyle w:val="Hyperlink"/>
            <w:rFonts w:ascii="Arial" w:hAnsi="Arial" w:cs="Arial"/>
            <w:sz w:val="22"/>
            <w:szCs w:val="22"/>
          </w:rPr>
          <w:t>www.auchkomm.de</w:t>
        </w:r>
      </w:hyperlink>
      <w:r w:rsidR="00335A8F" w:rsidRPr="00335A8F">
        <w:rPr>
          <w:rFonts w:ascii="Arial" w:hAnsi="Arial" w:cs="Arial"/>
          <w:sz w:val="22"/>
          <w:szCs w:val="22"/>
        </w:rPr>
        <w:t>.</w:t>
      </w:r>
    </w:p>
    <w:sectPr w:rsidR="007F2807" w:rsidRPr="00516382"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7"/>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0"/>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4A30"/>
    <w:rsid w:val="000049B3"/>
    <w:rsid w:val="00011799"/>
    <w:rsid w:val="00017204"/>
    <w:rsid w:val="000303DB"/>
    <w:rsid w:val="00031FE7"/>
    <w:rsid w:val="00034A9F"/>
    <w:rsid w:val="00035753"/>
    <w:rsid w:val="0003737C"/>
    <w:rsid w:val="000440C6"/>
    <w:rsid w:val="00052948"/>
    <w:rsid w:val="000562AB"/>
    <w:rsid w:val="00060DC8"/>
    <w:rsid w:val="0006447F"/>
    <w:rsid w:val="000846A4"/>
    <w:rsid w:val="0008641F"/>
    <w:rsid w:val="00086C71"/>
    <w:rsid w:val="00087E6E"/>
    <w:rsid w:val="00096A9B"/>
    <w:rsid w:val="000B4733"/>
    <w:rsid w:val="000B547E"/>
    <w:rsid w:val="000B78E7"/>
    <w:rsid w:val="000C5050"/>
    <w:rsid w:val="000D6348"/>
    <w:rsid w:val="000E6599"/>
    <w:rsid w:val="000F60E9"/>
    <w:rsid w:val="001060CE"/>
    <w:rsid w:val="00112769"/>
    <w:rsid w:val="00116D58"/>
    <w:rsid w:val="001317BE"/>
    <w:rsid w:val="00147677"/>
    <w:rsid w:val="0014794C"/>
    <w:rsid w:val="00177A65"/>
    <w:rsid w:val="00180182"/>
    <w:rsid w:val="00186C41"/>
    <w:rsid w:val="0018716E"/>
    <w:rsid w:val="0018744A"/>
    <w:rsid w:val="0019347F"/>
    <w:rsid w:val="00194C57"/>
    <w:rsid w:val="00195C28"/>
    <w:rsid w:val="0019652E"/>
    <w:rsid w:val="001B1E89"/>
    <w:rsid w:val="001B5823"/>
    <w:rsid w:val="001C61EC"/>
    <w:rsid w:val="001D1C6E"/>
    <w:rsid w:val="001D25DE"/>
    <w:rsid w:val="001E5453"/>
    <w:rsid w:val="0023277C"/>
    <w:rsid w:val="0023466D"/>
    <w:rsid w:val="0023756C"/>
    <w:rsid w:val="002376E3"/>
    <w:rsid w:val="00240153"/>
    <w:rsid w:val="00246753"/>
    <w:rsid w:val="002641BB"/>
    <w:rsid w:val="00264C13"/>
    <w:rsid w:val="002718CD"/>
    <w:rsid w:val="00274157"/>
    <w:rsid w:val="00274DD7"/>
    <w:rsid w:val="002843B4"/>
    <w:rsid w:val="002933AE"/>
    <w:rsid w:val="002947A6"/>
    <w:rsid w:val="002A11DE"/>
    <w:rsid w:val="002B1D41"/>
    <w:rsid w:val="002B6405"/>
    <w:rsid w:val="002B745A"/>
    <w:rsid w:val="002C1D6E"/>
    <w:rsid w:val="002D0DE8"/>
    <w:rsid w:val="002D2DF6"/>
    <w:rsid w:val="002D48F4"/>
    <w:rsid w:val="002D7138"/>
    <w:rsid w:val="002D7B49"/>
    <w:rsid w:val="002E04B5"/>
    <w:rsid w:val="002F007A"/>
    <w:rsid w:val="002F081F"/>
    <w:rsid w:val="002F5BCF"/>
    <w:rsid w:val="00302ECB"/>
    <w:rsid w:val="0030747E"/>
    <w:rsid w:val="00314CD9"/>
    <w:rsid w:val="00322A31"/>
    <w:rsid w:val="00322C03"/>
    <w:rsid w:val="00322EA9"/>
    <w:rsid w:val="00324569"/>
    <w:rsid w:val="0032466A"/>
    <w:rsid w:val="003270E4"/>
    <w:rsid w:val="003275C2"/>
    <w:rsid w:val="00327971"/>
    <w:rsid w:val="00334927"/>
    <w:rsid w:val="00335A8F"/>
    <w:rsid w:val="00344825"/>
    <w:rsid w:val="00344D09"/>
    <w:rsid w:val="00347C90"/>
    <w:rsid w:val="00351E9A"/>
    <w:rsid w:val="00352920"/>
    <w:rsid w:val="00363156"/>
    <w:rsid w:val="00373669"/>
    <w:rsid w:val="003A2CEA"/>
    <w:rsid w:val="003B6E58"/>
    <w:rsid w:val="003C429E"/>
    <w:rsid w:val="003C69E8"/>
    <w:rsid w:val="003C6F32"/>
    <w:rsid w:val="003D1E9E"/>
    <w:rsid w:val="003D421C"/>
    <w:rsid w:val="003D57B1"/>
    <w:rsid w:val="003E1BEC"/>
    <w:rsid w:val="003E3B22"/>
    <w:rsid w:val="003F12CE"/>
    <w:rsid w:val="003F48C6"/>
    <w:rsid w:val="003F702E"/>
    <w:rsid w:val="00400444"/>
    <w:rsid w:val="00401B3A"/>
    <w:rsid w:val="00404BDE"/>
    <w:rsid w:val="00415C99"/>
    <w:rsid w:val="004174A2"/>
    <w:rsid w:val="00420479"/>
    <w:rsid w:val="0043214F"/>
    <w:rsid w:val="00434633"/>
    <w:rsid w:val="00440032"/>
    <w:rsid w:val="00440106"/>
    <w:rsid w:val="004440CA"/>
    <w:rsid w:val="00444946"/>
    <w:rsid w:val="0044595F"/>
    <w:rsid w:val="00454D7D"/>
    <w:rsid w:val="00454F2D"/>
    <w:rsid w:val="0046547B"/>
    <w:rsid w:val="0047220F"/>
    <w:rsid w:val="004761F5"/>
    <w:rsid w:val="00493B8E"/>
    <w:rsid w:val="00497946"/>
    <w:rsid w:val="004A25D6"/>
    <w:rsid w:val="004A6B9D"/>
    <w:rsid w:val="004B4478"/>
    <w:rsid w:val="004B4F7C"/>
    <w:rsid w:val="004C377F"/>
    <w:rsid w:val="004C77D6"/>
    <w:rsid w:val="005025FA"/>
    <w:rsid w:val="0050311A"/>
    <w:rsid w:val="00511A01"/>
    <w:rsid w:val="00516382"/>
    <w:rsid w:val="00524208"/>
    <w:rsid w:val="0052420A"/>
    <w:rsid w:val="00536741"/>
    <w:rsid w:val="00547071"/>
    <w:rsid w:val="00550DD1"/>
    <w:rsid w:val="00556EFD"/>
    <w:rsid w:val="005572BB"/>
    <w:rsid w:val="0056291E"/>
    <w:rsid w:val="00565FB0"/>
    <w:rsid w:val="005744AB"/>
    <w:rsid w:val="00576424"/>
    <w:rsid w:val="00580E42"/>
    <w:rsid w:val="005869AF"/>
    <w:rsid w:val="00590A5E"/>
    <w:rsid w:val="005A4DB8"/>
    <w:rsid w:val="005A5CBC"/>
    <w:rsid w:val="005B3E91"/>
    <w:rsid w:val="005B5DC1"/>
    <w:rsid w:val="005D0E7D"/>
    <w:rsid w:val="005D23B2"/>
    <w:rsid w:val="005E1262"/>
    <w:rsid w:val="005E313C"/>
    <w:rsid w:val="005E3496"/>
    <w:rsid w:val="005E4E85"/>
    <w:rsid w:val="005E5240"/>
    <w:rsid w:val="005E7688"/>
    <w:rsid w:val="005F44D9"/>
    <w:rsid w:val="005F523D"/>
    <w:rsid w:val="00600462"/>
    <w:rsid w:val="00602088"/>
    <w:rsid w:val="00612DE0"/>
    <w:rsid w:val="006139A0"/>
    <w:rsid w:val="00622BE3"/>
    <w:rsid w:val="006360E6"/>
    <w:rsid w:val="00641925"/>
    <w:rsid w:val="006514F3"/>
    <w:rsid w:val="00655139"/>
    <w:rsid w:val="0067604B"/>
    <w:rsid w:val="006834A9"/>
    <w:rsid w:val="00693A6D"/>
    <w:rsid w:val="006A2375"/>
    <w:rsid w:val="006B21A4"/>
    <w:rsid w:val="006C6BEF"/>
    <w:rsid w:val="006D27E9"/>
    <w:rsid w:val="006D299D"/>
    <w:rsid w:val="006D46AF"/>
    <w:rsid w:val="006D4912"/>
    <w:rsid w:val="006E4A9C"/>
    <w:rsid w:val="006E5E6E"/>
    <w:rsid w:val="006F6E1A"/>
    <w:rsid w:val="00702EBB"/>
    <w:rsid w:val="007130BA"/>
    <w:rsid w:val="00714726"/>
    <w:rsid w:val="00715D92"/>
    <w:rsid w:val="00716E11"/>
    <w:rsid w:val="007173E6"/>
    <w:rsid w:val="0072147F"/>
    <w:rsid w:val="00726B06"/>
    <w:rsid w:val="00727BEA"/>
    <w:rsid w:val="0074022D"/>
    <w:rsid w:val="00742481"/>
    <w:rsid w:val="00744C61"/>
    <w:rsid w:val="0076578D"/>
    <w:rsid w:val="007723B8"/>
    <w:rsid w:val="007801C1"/>
    <w:rsid w:val="00784637"/>
    <w:rsid w:val="00784A40"/>
    <w:rsid w:val="0078616C"/>
    <w:rsid w:val="00792746"/>
    <w:rsid w:val="00794A30"/>
    <w:rsid w:val="007A38FA"/>
    <w:rsid w:val="007B0966"/>
    <w:rsid w:val="007B5DDC"/>
    <w:rsid w:val="007C29FE"/>
    <w:rsid w:val="007C51D9"/>
    <w:rsid w:val="007C5B33"/>
    <w:rsid w:val="007F2328"/>
    <w:rsid w:val="007F2807"/>
    <w:rsid w:val="00801D2D"/>
    <w:rsid w:val="00802208"/>
    <w:rsid w:val="00820FA7"/>
    <w:rsid w:val="0082488F"/>
    <w:rsid w:val="00824B29"/>
    <w:rsid w:val="00832C66"/>
    <w:rsid w:val="00837A56"/>
    <w:rsid w:val="008527DF"/>
    <w:rsid w:val="00853B3A"/>
    <w:rsid w:val="00860C4E"/>
    <w:rsid w:val="00862191"/>
    <w:rsid w:val="00876C87"/>
    <w:rsid w:val="00877511"/>
    <w:rsid w:val="00880BD8"/>
    <w:rsid w:val="008848DB"/>
    <w:rsid w:val="00891C27"/>
    <w:rsid w:val="00891D3C"/>
    <w:rsid w:val="008A6669"/>
    <w:rsid w:val="008B0612"/>
    <w:rsid w:val="008B356A"/>
    <w:rsid w:val="008B37B3"/>
    <w:rsid w:val="008B4F09"/>
    <w:rsid w:val="008B7B51"/>
    <w:rsid w:val="008C2919"/>
    <w:rsid w:val="008C32C0"/>
    <w:rsid w:val="008C5274"/>
    <w:rsid w:val="008D5E65"/>
    <w:rsid w:val="008E6FAB"/>
    <w:rsid w:val="0090248F"/>
    <w:rsid w:val="0090485A"/>
    <w:rsid w:val="009077D2"/>
    <w:rsid w:val="00914D96"/>
    <w:rsid w:val="00915A61"/>
    <w:rsid w:val="0092414D"/>
    <w:rsid w:val="0093685E"/>
    <w:rsid w:val="00946293"/>
    <w:rsid w:val="00951FBD"/>
    <w:rsid w:val="00953F00"/>
    <w:rsid w:val="009753B5"/>
    <w:rsid w:val="009822C5"/>
    <w:rsid w:val="009835CC"/>
    <w:rsid w:val="00983EDF"/>
    <w:rsid w:val="00992524"/>
    <w:rsid w:val="009A1810"/>
    <w:rsid w:val="009A51C0"/>
    <w:rsid w:val="009A609A"/>
    <w:rsid w:val="009B1C23"/>
    <w:rsid w:val="009B3A6E"/>
    <w:rsid w:val="009D5AF3"/>
    <w:rsid w:val="009E2724"/>
    <w:rsid w:val="009E52F1"/>
    <w:rsid w:val="00A01829"/>
    <w:rsid w:val="00A04820"/>
    <w:rsid w:val="00A115A9"/>
    <w:rsid w:val="00A12F2D"/>
    <w:rsid w:val="00A2232E"/>
    <w:rsid w:val="00A369CD"/>
    <w:rsid w:val="00A43BD2"/>
    <w:rsid w:val="00A4730A"/>
    <w:rsid w:val="00A66576"/>
    <w:rsid w:val="00A672A9"/>
    <w:rsid w:val="00A764FF"/>
    <w:rsid w:val="00A93751"/>
    <w:rsid w:val="00A94EC9"/>
    <w:rsid w:val="00A956DE"/>
    <w:rsid w:val="00AE6D0C"/>
    <w:rsid w:val="00AF0138"/>
    <w:rsid w:val="00AF199D"/>
    <w:rsid w:val="00AF472C"/>
    <w:rsid w:val="00AF4D84"/>
    <w:rsid w:val="00AF60BE"/>
    <w:rsid w:val="00AF60C6"/>
    <w:rsid w:val="00B046F4"/>
    <w:rsid w:val="00B07F6C"/>
    <w:rsid w:val="00B30161"/>
    <w:rsid w:val="00B339C0"/>
    <w:rsid w:val="00B45F40"/>
    <w:rsid w:val="00B46438"/>
    <w:rsid w:val="00B476E1"/>
    <w:rsid w:val="00B5277D"/>
    <w:rsid w:val="00B53820"/>
    <w:rsid w:val="00B56160"/>
    <w:rsid w:val="00B56954"/>
    <w:rsid w:val="00B607A6"/>
    <w:rsid w:val="00B64521"/>
    <w:rsid w:val="00B7197E"/>
    <w:rsid w:val="00B77255"/>
    <w:rsid w:val="00B775C3"/>
    <w:rsid w:val="00B85B87"/>
    <w:rsid w:val="00B96F7C"/>
    <w:rsid w:val="00BC5EAA"/>
    <w:rsid w:val="00BD14FC"/>
    <w:rsid w:val="00BD614A"/>
    <w:rsid w:val="00BE0400"/>
    <w:rsid w:val="00BF23DD"/>
    <w:rsid w:val="00BF675E"/>
    <w:rsid w:val="00C0084D"/>
    <w:rsid w:val="00C12D86"/>
    <w:rsid w:val="00C13463"/>
    <w:rsid w:val="00C147F0"/>
    <w:rsid w:val="00C153C3"/>
    <w:rsid w:val="00C33B90"/>
    <w:rsid w:val="00C42425"/>
    <w:rsid w:val="00C4292E"/>
    <w:rsid w:val="00C50177"/>
    <w:rsid w:val="00C64D80"/>
    <w:rsid w:val="00C71EF5"/>
    <w:rsid w:val="00C76F0E"/>
    <w:rsid w:val="00C857CC"/>
    <w:rsid w:val="00CA4CAB"/>
    <w:rsid w:val="00CA4CFA"/>
    <w:rsid w:val="00CA51F8"/>
    <w:rsid w:val="00CC19ED"/>
    <w:rsid w:val="00CD2C35"/>
    <w:rsid w:val="00CF021E"/>
    <w:rsid w:val="00D002B4"/>
    <w:rsid w:val="00D04737"/>
    <w:rsid w:val="00D114FD"/>
    <w:rsid w:val="00D13E01"/>
    <w:rsid w:val="00D1547E"/>
    <w:rsid w:val="00D159F8"/>
    <w:rsid w:val="00D16028"/>
    <w:rsid w:val="00D4037E"/>
    <w:rsid w:val="00D47ADC"/>
    <w:rsid w:val="00D47CB5"/>
    <w:rsid w:val="00D6112C"/>
    <w:rsid w:val="00D61A4C"/>
    <w:rsid w:val="00D620B3"/>
    <w:rsid w:val="00D625A5"/>
    <w:rsid w:val="00D6612A"/>
    <w:rsid w:val="00D73311"/>
    <w:rsid w:val="00D73A3C"/>
    <w:rsid w:val="00D802DA"/>
    <w:rsid w:val="00D80AD6"/>
    <w:rsid w:val="00D82AD4"/>
    <w:rsid w:val="00DA695E"/>
    <w:rsid w:val="00DB12E9"/>
    <w:rsid w:val="00DC39B9"/>
    <w:rsid w:val="00DD7E7A"/>
    <w:rsid w:val="00DE2DE5"/>
    <w:rsid w:val="00DF16A0"/>
    <w:rsid w:val="00DF1A75"/>
    <w:rsid w:val="00DF46CE"/>
    <w:rsid w:val="00DF4C7A"/>
    <w:rsid w:val="00E04874"/>
    <w:rsid w:val="00E06792"/>
    <w:rsid w:val="00E06A28"/>
    <w:rsid w:val="00E13063"/>
    <w:rsid w:val="00E16C74"/>
    <w:rsid w:val="00E33B46"/>
    <w:rsid w:val="00E3411B"/>
    <w:rsid w:val="00E4166E"/>
    <w:rsid w:val="00E442B5"/>
    <w:rsid w:val="00E46139"/>
    <w:rsid w:val="00E6284C"/>
    <w:rsid w:val="00E64FC6"/>
    <w:rsid w:val="00E659D1"/>
    <w:rsid w:val="00E70DB5"/>
    <w:rsid w:val="00E82F76"/>
    <w:rsid w:val="00E83A1B"/>
    <w:rsid w:val="00E84816"/>
    <w:rsid w:val="00E929AA"/>
    <w:rsid w:val="00EA1861"/>
    <w:rsid w:val="00EB1D0C"/>
    <w:rsid w:val="00EB65FD"/>
    <w:rsid w:val="00EB77A4"/>
    <w:rsid w:val="00EC034A"/>
    <w:rsid w:val="00ED0C77"/>
    <w:rsid w:val="00EE4074"/>
    <w:rsid w:val="00EF1DC3"/>
    <w:rsid w:val="00EF4F44"/>
    <w:rsid w:val="00F060DB"/>
    <w:rsid w:val="00F1269A"/>
    <w:rsid w:val="00F15205"/>
    <w:rsid w:val="00F2076D"/>
    <w:rsid w:val="00F21CC8"/>
    <w:rsid w:val="00F3503B"/>
    <w:rsid w:val="00F355E9"/>
    <w:rsid w:val="00F359E9"/>
    <w:rsid w:val="00F424D4"/>
    <w:rsid w:val="00F435A7"/>
    <w:rsid w:val="00F448C0"/>
    <w:rsid w:val="00F51D68"/>
    <w:rsid w:val="00F51E91"/>
    <w:rsid w:val="00F61868"/>
    <w:rsid w:val="00F65116"/>
    <w:rsid w:val="00F67484"/>
    <w:rsid w:val="00F82185"/>
    <w:rsid w:val="00F85504"/>
    <w:rsid w:val="00F86621"/>
    <w:rsid w:val="00FA3DF9"/>
    <w:rsid w:val="00FB4BE5"/>
    <w:rsid w:val="00FB7A44"/>
    <w:rsid w:val="00FC44C6"/>
    <w:rsid w:val="00FD547F"/>
    <w:rsid w:val="00FE1DF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09ADBBCB-039D-2543-BC32-7713498C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23B2"/>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semiHidden/>
    <w:unhideWhenUsed/>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styleId="NichtaufgelsteErwhnung">
    <w:name w:val="Unresolved Mention"/>
    <w:basedOn w:val="Absatz-Standardschriftart"/>
    <w:uiPriority w:val="99"/>
    <w:semiHidden/>
    <w:unhideWhenUsed/>
    <w:rsid w:val="00052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fsa@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http://www.gm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foerster@gmn.de" TargetMode="External"/><Relationship Id="rId4" Type="http://schemas.openxmlformats.org/officeDocument/2006/relationships/settings" Target="settings.xml"/><Relationship Id="rId9" Type="http://schemas.openxmlformats.org/officeDocument/2006/relationships/hyperlink" Target="https://www.auchkomm.com/aktuellepressetexte#PI_311"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C7695-F994-3A47-8A45-79D083F9D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717</Words>
  <Characters>4523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2019-05-28T13:11:00Z</cp:lastPrinted>
  <dcterms:created xsi:type="dcterms:W3CDTF">2019-07-09T13:19:00Z</dcterms:created>
  <dcterms:modified xsi:type="dcterms:W3CDTF">2019-07-09T13:19:00Z</dcterms:modified>
</cp:coreProperties>
</file>