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1953D7DF" w14:textId="307AC9E1" w:rsidR="00EC0799" w:rsidRDefault="00EC0799" w:rsidP="00E46BC7">
      <w:pPr>
        <w:spacing w:after="120" w:line="360" w:lineRule="auto"/>
        <w:outlineLvl w:val="0"/>
        <w:rPr>
          <w:rFonts w:ascii="Helvetica" w:hAnsi="Helvetica"/>
          <w:b/>
          <w:bCs/>
          <w:caps/>
          <w:sz w:val="22"/>
          <w:szCs w:val="22"/>
        </w:rPr>
      </w:pPr>
    </w:p>
    <w:p w14:paraId="4E9AEBE5" w14:textId="77777777" w:rsidR="00940336" w:rsidRPr="00B30734" w:rsidRDefault="00940336" w:rsidP="00E46BC7">
      <w:pPr>
        <w:spacing w:after="120" w:line="360" w:lineRule="auto"/>
        <w:outlineLvl w:val="0"/>
        <w:rPr>
          <w:rFonts w:ascii="Helvetica" w:hAnsi="Helvetica"/>
          <w:b/>
          <w:bCs/>
          <w:caps/>
          <w:sz w:val="22"/>
          <w:szCs w:val="22"/>
        </w:rPr>
      </w:pPr>
    </w:p>
    <w:p w14:paraId="019323B1" w14:textId="576563DB" w:rsidR="000E001F" w:rsidRPr="00B30734" w:rsidRDefault="00D62199" w:rsidP="00E46BC7">
      <w:pPr>
        <w:numPr>
          <w:ilvl w:val="0"/>
          <w:numId w:val="3"/>
        </w:numPr>
        <w:spacing w:after="120" w:line="360" w:lineRule="auto"/>
        <w:ind w:left="426" w:hanging="426"/>
        <w:rPr>
          <w:b/>
          <w:bCs/>
          <w:sz w:val="22"/>
          <w:szCs w:val="22"/>
        </w:rPr>
      </w:pPr>
      <w:r w:rsidRPr="00B30734">
        <w:rPr>
          <w:b/>
          <w:bCs/>
          <w:sz w:val="22"/>
          <w:szCs w:val="22"/>
        </w:rPr>
        <w:t>BBG</w:t>
      </w:r>
      <w:r w:rsidR="009C1C6A" w:rsidRPr="00B30734">
        <w:rPr>
          <w:b/>
          <w:bCs/>
          <w:sz w:val="22"/>
          <w:szCs w:val="22"/>
        </w:rPr>
        <w:t xml:space="preserve"> </w:t>
      </w:r>
      <w:r w:rsidR="00DF48E0" w:rsidRPr="00B30734">
        <w:rPr>
          <w:b/>
          <w:bCs/>
          <w:sz w:val="22"/>
          <w:szCs w:val="22"/>
        </w:rPr>
        <w:t>Asia feiert zehnjähriges Bestehen</w:t>
      </w:r>
      <w:r w:rsidR="00BF215F" w:rsidRPr="00B30734">
        <w:rPr>
          <w:b/>
          <w:bCs/>
          <w:sz w:val="22"/>
          <w:szCs w:val="22"/>
        </w:rPr>
        <w:t xml:space="preserve">: Werkzeuge und Anlagen für </w:t>
      </w:r>
      <w:r w:rsidR="00111F5B" w:rsidRPr="00111F5B">
        <w:rPr>
          <w:b/>
          <w:bCs/>
          <w:sz w:val="22"/>
          <w:szCs w:val="22"/>
        </w:rPr>
        <w:t xml:space="preserve">Polyurethan (PUR) </w:t>
      </w:r>
      <w:r w:rsidR="00BF215F" w:rsidRPr="00B30734">
        <w:rPr>
          <w:b/>
          <w:bCs/>
          <w:sz w:val="22"/>
          <w:szCs w:val="22"/>
        </w:rPr>
        <w:t>und Composites</w:t>
      </w:r>
    </w:p>
    <w:p w14:paraId="20BF6923" w14:textId="50DD01DE" w:rsidR="003D1FD9" w:rsidRPr="00B30734" w:rsidRDefault="006A6AB6" w:rsidP="00E46BC7">
      <w:pPr>
        <w:numPr>
          <w:ilvl w:val="0"/>
          <w:numId w:val="3"/>
        </w:numPr>
        <w:spacing w:after="120" w:line="360" w:lineRule="auto"/>
        <w:ind w:left="426" w:hanging="426"/>
        <w:rPr>
          <w:b/>
          <w:bCs/>
          <w:sz w:val="22"/>
          <w:szCs w:val="22"/>
        </w:rPr>
      </w:pPr>
      <w:r w:rsidRPr="00B30734">
        <w:rPr>
          <w:b/>
          <w:bCs/>
          <w:sz w:val="22"/>
          <w:szCs w:val="22"/>
        </w:rPr>
        <w:t>Umsatz seit 2012 fast verdoppelt</w:t>
      </w:r>
    </w:p>
    <w:bookmarkEnd w:id="0"/>
    <w:bookmarkEnd w:id="1"/>
    <w:p w14:paraId="0BB4019C" w14:textId="149197D7" w:rsidR="00BE2F8D" w:rsidRPr="00B30734" w:rsidRDefault="001E03B0" w:rsidP="00E46BC7">
      <w:pPr>
        <w:spacing w:after="120" w:line="360" w:lineRule="auto"/>
        <w:rPr>
          <w:sz w:val="22"/>
          <w:szCs w:val="22"/>
        </w:rPr>
      </w:pPr>
      <w:r w:rsidRPr="00B30734">
        <w:rPr>
          <w:i/>
          <w:sz w:val="22"/>
          <w:szCs w:val="22"/>
        </w:rPr>
        <w:t xml:space="preserve">Mindelheim, den </w:t>
      </w:r>
      <w:r w:rsidR="002C44BB">
        <w:rPr>
          <w:i/>
          <w:sz w:val="22"/>
          <w:szCs w:val="22"/>
        </w:rPr>
        <w:t>11.</w:t>
      </w:r>
      <w:r w:rsidR="000A5A50" w:rsidRPr="00B30734">
        <w:rPr>
          <w:i/>
          <w:sz w:val="22"/>
          <w:szCs w:val="22"/>
        </w:rPr>
        <w:t xml:space="preserve"> </w:t>
      </w:r>
      <w:r w:rsidR="00F83AE6" w:rsidRPr="00B30734">
        <w:rPr>
          <w:i/>
          <w:sz w:val="22"/>
          <w:szCs w:val="22"/>
        </w:rPr>
        <w:t xml:space="preserve">Juli </w:t>
      </w:r>
      <w:r w:rsidR="004711DD" w:rsidRPr="00B30734">
        <w:rPr>
          <w:i/>
          <w:sz w:val="22"/>
          <w:szCs w:val="22"/>
        </w:rPr>
        <w:t>201</w:t>
      </w:r>
      <w:r w:rsidR="00DF48E0" w:rsidRPr="00B30734">
        <w:rPr>
          <w:i/>
          <w:sz w:val="22"/>
          <w:szCs w:val="22"/>
        </w:rPr>
        <w:t>6</w:t>
      </w:r>
      <w:r w:rsidR="004711DD" w:rsidRPr="00B30734">
        <w:rPr>
          <w:i/>
          <w:sz w:val="22"/>
          <w:szCs w:val="22"/>
        </w:rPr>
        <w:t>.</w:t>
      </w:r>
      <w:r w:rsidR="004711DD" w:rsidRPr="00B30734">
        <w:rPr>
          <w:sz w:val="22"/>
          <w:szCs w:val="22"/>
        </w:rPr>
        <w:t xml:space="preserve"> </w:t>
      </w:r>
      <w:r w:rsidR="003C3AA8" w:rsidRPr="00B30734">
        <w:rPr>
          <w:sz w:val="22"/>
          <w:szCs w:val="22"/>
        </w:rPr>
        <w:t xml:space="preserve">BBG Asia, die </w:t>
      </w:r>
      <w:r w:rsidR="00A55A56" w:rsidRPr="00B30734">
        <w:rPr>
          <w:sz w:val="22"/>
          <w:szCs w:val="22"/>
        </w:rPr>
        <w:t>älteste</w:t>
      </w:r>
      <w:r w:rsidR="00A60785" w:rsidRPr="00B30734">
        <w:rPr>
          <w:sz w:val="22"/>
          <w:szCs w:val="22"/>
        </w:rPr>
        <w:t xml:space="preserve"> Tochter</w:t>
      </w:r>
      <w:r w:rsidR="00A55A56" w:rsidRPr="00B30734">
        <w:rPr>
          <w:sz w:val="22"/>
          <w:szCs w:val="22"/>
        </w:rPr>
        <w:t>gesellschaft</w:t>
      </w:r>
      <w:r w:rsidR="00A60785" w:rsidRPr="00B30734">
        <w:rPr>
          <w:sz w:val="22"/>
          <w:szCs w:val="22"/>
        </w:rPr>
        <w:t xml:space="preserve"> de</w:t>
      </w:r>
      <w:r w:rsidR="00FD0D7E" w:rsidRPr="00B30734">
        <w:rPr>
          <w:sz w:val="22"/>
          <w:szCs w:val="22"/>
        </w:rPr>
        <w:t>s Werkzeug-, Maschinen- und Anlagenbauers BBG</w:t>
      </w:r>
      <w:r w:rsidR="008E40E0" w:rsidRPr="00B30734">
        <w:rPr>
          <w:sz w:val="22"/>
          <w:szCs w:val="22"/>
        </w:rPr>
        <w:t>,</w:t>
      </w:r>
      <w:r w:rsidR="00FD0D7E" w:rsidRPr="00B30734">
        <w:rPr>
          <w:sz w:val="22"/>
          <w:szCs w:val="22"/>
        </w:rPr>
        <w:t xml:space="preserve"> feiert zehnjähriges Bestehen: Im März 2006 wurde </w:t>
      </w:r>
      <w:r w:rsidR="00CB1FCB" w:rsidRPr="00B30734">
        <w:rPr>
          <w:sz w:val="22"/>
          <w:szCs w:val="22"/>
        </w:rPr>
        <w:t xml:space="preserve">das Unternehmen </w:t>
      </w:r>
      <w:r w:rsidR="00385E24" w:rsidRPr="00B30734">
        <w:rPr>
          <w:sz w:val="22"/>
          <w:szCs w:val="22"/>
        </w:rPr>
        <w:t xml:space="preserve">im nordchinesischen Changchun </w:t>
      </w:r>
      <w:r w:rsidR="00A530F9" w:rsidRPr="00B30734">
        <w:rPr>
          <w:sz w:val="22"/>
          <w:szCs w:val="22"/>
        </w:rPr>
        <w:t xml:space="preserve">unter dem Namen P-PEQ Ltd. </w:t>
      </w:r>
      <w:r w:rsidR="00FD0D7E" w:rsidRPr="00B30734">
        <w:rPr>
          <w:sz w:val="22"/>
          <w:szCs w:val="22"/>
        </w:rPr>
        <w:t>gegründet</w:t>
      </w:r>
      <w:r w:rsidR="008E40E0" w:rsidRPr="00B30734">
        <w:rPr>
          <w:sz w:val="22"/>
          <w:szCs w:val="22"/>
        </w:rPr>
        <w:t>, um Werkzeuge für den asiatischen Markt nach deutschem Qualitätsstandard zu fertigen</w:t>
      </w:r>
      <w:r w:rsidR="00CB1FCB" w:rsidRPr="00B30734">
        <w:rPr>
          <w:sz w:val="22"/>
          <w:szCs w:val="22"/>
        </w:rPr>
        <w:t xml:space="preserve">. </w:t>
      </w:r>
      <w:r w:rsidR="00A530F9" w:rsidRPr="00B30734">
        <w:rPr>
          <w:sz w:val="22"/>
          <w:szCs w:val="22"/>
        </w:rPr>
        <w:t xml:space="preserve">2015 </w:t>
      </w:r>
      <w:r w:rsidR="00827A6D" w:rsidRPr="00B30734">
        <w:rPr>
          <w:sz w:val="22"/>
          <w:szCs w:val="22"/>
        </w:rPr>
        <w:t>erfolgte dann die Umfirmierung in</w:t>
      </w:r>
      <w:r w:rsidR="00A530F9" w:rsidRPr="00B30734">
        <w:rPr>
          <w:sz w:val="22"/>
          <w:szCs w:val="22"/>
        </w:rPr>
        <w:t xml:space="preserve"> BBG Asia Ltd., </w:t>
      </w:r>
      <w:r w:rsidR="00827A6D" w:rsidRPr="00B30734">
        <w:rPr>
          <w:sz w:val="22"/>
          <w:szCs w:val="22"/>
        </w:rPr>
        <w:t xml:space="preserve">so dass die Gruppe heute </w:t>
      </w:r>
      <w:r w:rsidR="00A530F9" w:rsidRPr="00B30734">
        <w:rPr>
          <w:sz w:val="22"/>
          <w:szCs w:val="22"/>
        </w:rPr>
        <w:t xml:space="preserve">weltweit einheitlich </w:t>
      </w:r>
      <w:r w:rsidR="00827A6D" w:rsidRPr="00B30734">
        <w:rPr>
          <w:sz w:val="22"/>
          <w:szCs w:val="22"/>
        </w:rPr>
        <w:t>auftritt</w:t>
      </w:r>
      <w:r w:rsidR="00A530F9" w:rsidRPr="00B30734">
        <w:rPr>
          <w:sz w:val="22"/>
          <w:szCs w:val="22"/>
        </w:rPr>
        <w:t xml:space="preserve">. </w:t>
      </w:r>
      <w:r w:rsidR="00CB1FCB" w:rsidRPr="00B30734">
        <w:rPr>
          <w:sz w:val="22"/>
          <w:szCs w:val="22"/>
        </w:rPr>
        <w:t>M</w:t>
      </w:r>
      <w:r w:rsidR="00FD0D7E" w:rsidRPr="00B30734">
        <w:rPr>
          <w:sz w:val="22"/>
          <w:szCs w:val="22"/>
        </w:rPr>
        <w:t xml:space="preserve">ittlerweile </w:t>
      </w:r>
      <w:r w:rsidR="00CB1FCB" w:rsidRPr="00B30734">
        <w:rPr>
          <w:sz w:val="22"/>
          <w:szCs w:val="22"/>
        </w:rPr>
        <w:t xml:space="preserve">ist </w:t>
      </w:r>
      <w:r w:rsidR="0069599B" w:rsidRPr="00B30734">
        <w:rPr>
          <w:sz w:val="22"/>
          <w:szCs w:val="22"/>
        </w:rPr>
        <w:t>die 100</w:t>
      </w:r>
      <w:r w:rsidR="008E40E0" w:rsidRPr="00B30734">
        <w:rPr>
          <w:sz w:val="22"/>
          <w:szCs w:val="22"/>
        </w:rPr>
        <w:t>-prozentige</w:t>
      </w:r>
      <w:r w:rsidR="0069599B" w:rsidRPr="00B30734">
        <w:rPr>
          <w:sz w:val="22"/>
          <w:szCs w:val="22"/>
        </w:rPr>
        <w:t xml:space="preserve"> Tochter </w:t>
      </w:r>
      <w:r w:rsidR="0073004A" w:rsidRPr="00B30734">
        <w:rPr>
          <w:sz w:val="22"/>
          <w:szCs w:val="22"/>
        </w:rPr>
        <w:t xml:space="preserve">zusätzlich </w:t>
      </w:r>
      <w:r w:rsidR="003C3AA8" w:rsidRPr="00B30734">
        <w:rPr>
          <w:sz w:val="22"/>
          <w:szCs w:val="22"/>
        </w:rPr>
        <w:t xml:space="preserve">an </w:t>
      </w:r>
      <w:r w:rsidR="00385E24" w:rsidRPr="00B30734">
        <w:rPr>
          <w:sz w:val="22"/>
          <w:szCs w:val="22"/>
        </w:rPr>
        <w:t>einem weiteren</w:t>
      </w:r>
      <w:r w:rsidR="00FD0D7E" w:rsidRPr="00B30734">
        <w:rPr>
          <w:sz w:val="22"/>
          <w:szCs w:val="22"/>
        </w:rPr>
        <w:t xml:space="preserve"> Standort </w:t>
      </w:r>
      <w:r w:rsidR="00385E24" w:rsidRPr="00B30734">
        <w:rPr>
          <w:sz w:val="22"/>
          <w:szCs w:val="22"/>
        </w:rPr>
        <w:t xml:space="preserve">in </w:t>
      </w:r>
      <w:r w:rsidR="00FD0D7E" w:rsidRPr="00B30734">
        <w:rPr>
          <w:sz w:val="22"/>
          <w:szCs w:val="22"/>
        </w:rPr>
        <w:t>Shanghai</w:t>
      </w:r>
      <w:r w:rsidR="003C3AA8" w:rsidRPr="00B30734">
        <w:rPr>
          <w:sz w:val="22"/>
          <w:szCs w:val="22"/>
        </w:rPr>
        <w:t xml:space="preserve"> vertreten</w:t>
      </w:r>
      <w:r w:rsidR="00FD0D7E" w:rsidRPr="00B30734">
        <w:rPr>
          <w:sz w:val="22"/>
          <w:szCs w:val="22"/>
        </w:rPr>
        <w:t xml:space="preserve">. </w:t>
      </w:r>
      <w:r w:rsidR="00827A6D" w:rsidRPr="00B30734">
        <w:rPr>
          <w:sz w:val="22"/>
          <w:szCs w:val="22"/>
        </w:rPr>
        <w:t xml:space="preserve">Im vergangenen Jahr </w:t>
      </w:r>
      <w:r w:rsidR="00A55A56" w:rsidRPr="00B30734">
        <w:rPr>
          <w:sz w:val="22"/>
          <w:szCs w:val="22"/>
        </w:rPr>
        <w:t xml:space="preserve">erzielten </w:t>
      </w:r>
      <w:r w:rsidR="00385E24" w:rsidRPr="00B30734">
        <w:rPr>
          <w:sz w:val="22"/>
          <w:szCs w:val="22"/>
        </w:rPr>
        <w:t>55</w:t>
      </w:r>
      <w:r w:rsidR="00FD0D7E" w:rsidRPr="00B30734">
        <w:rPr>
          <w:sz w:val="22"/>
          <w:szCs w:val="22"/>
        </w:rPr>
        <w:t xml:space="preserve"> Mitarbeiter einen Umsatz von umgerechnet </w:t>
      </w:r>
      <w:r w:rsidR="00A530F9" w:rsidRPr="00B30734">
        <w:rPr>
          <w:sz w:val="22"/>
          <w:szCs w:val="22"/>
        </w:rPr>
        <w:t xml:space="preserve">5,6 </w:t>
      </w:r>
      <w:r w:rsidR="00FD0D7E" w:rsidRPr="00B30734">
        <w:rPr>
          <w:sz w:val="22"/>
          <w:szCs w:val="22"/>
        </w:rPr>
        <w:t>Millionen Euro</w:t>
      </w:r>
      <w:r w:rsidR="00385E24" w:rsidRPr="00B30734">
        <w:rPr>
          <w:sz w:val="22"/>
          <w:szCs w:val="22"/>
        </w:rPr>
        <w:t xml:space="preserve"> in China</w:t>
      </w:r>
      <w:r w:rsidR="00A530F9" w:rsidRPr="00B30734">
        <w:rPr>
          <w:sz w:val="22"/>
          <w:szCs w:val="22"/>
        </w:rPr>
        <w:t xml:space="preserve"> mit dem Verkauf von </w:t>
      </w:r>
      <w:r w:rsidR="00111F5B">
        <w:rPr>
          <w:sz w:val="22"/>
          <w:szCs w:val="22"/>
        </w:rPr>
        <w:t>PUR</w:t>
      </w:r>
      <w:r w:rsidR="00A530F9" w:rsidRPr="00B30734">
        <w:rPr>
          <w:sz w:val="22"/>
          <w:szCs w:val="22"/>
        </w:rPr>
        <w:t>-</w:t>
      </w:r>
      <w:proofErr w:type="spellStart"/>
      <w:r w:rsidR="00827A6D" w:rsidRPr="00B30734">
        <w:rPr>
          <w:sz w:val="22"/>
          <w:szCs w:val="22"/>
        </w:rPr>
        <w:t>Schäumwerkzeugen</w:t>
      </w:r>
      <w:proofErr w:type="spellEnd"/>
      <w:r w:rsidR="00111F5B">
        <w:rPr>
          <w:sz w:val="22"/>
          <w:szCs w:val="22"/>
        </w:rPr>
        <w:t>. Zusä</w:t>
      </w:r>
      <w:r w:rsidR="00A530F9" w:rsidRPr="00B30734">
        <w:rPr>
          <w:sz w:val="22"/>
          <w:szCs w:val="22"/>
        </w:rPr>
        <w:t>tzlich w</w:t>
      </w:r>
      <w:r w:rsidR="00827A6D" w:rsidRPr="00B30734">
        <w:rPr>
          <w:sz w:val="22"/>
          <w:szCs w:val="22"/>
        </w:rPr>
        <w:t>u</w:t>
      </w:r>
      <w:r w:rsidR="00A530F9" w:rsidRPr="00B30734">
        <w:rPr>
          <w:sz w:val="22"/>
          <w:szCs w:val="22"/>
        </w:rPr>
        <w:t xml:space="preserve">rden in China noch Maschinen und Anlagen im Wert von </w:t>
      </w:r>
      <w:r w:rsidR="00B30734" w:rsidRPr="00B30734">
        <w:rPr>
          <w:sz w:val="22"/>
          <w:szCs w:val="22"/>
        </w:rPr>
        <w:t xml:space="preserve">4,3 </w:t>
      </w:r>
      <w:r w:rsidR="00A530F9" w:rsidRPr="00B30734">
        <w:rPr>
          <w:sz w:val="22"/>
          <w:szCs w:val="22"/>
        </w:rPr>
        <w:t xml:space="preserve">Millionen Euro vertrieben. </w:t>
      </w:r>
      <w:r w:rsidR="00FD0D7E" w:rsidRPr="00B30734">
        <w:rPr>
          <w:sz w:val="22"/>
          <w:szCs w:val="22"/>
        </w:rPr>
        <w:t xml:space="preserve">Damit ist das Land für </w:t>
      </w:r>
      <w:r w:rsidR="001A2714" w:rsidRPr="00B30734">
        <w:rPr>
          <w:sz w:val="22"/>
          <w:szCs w:val="22"/>
        </w:rPr>
        <w:t xml:space="preserve">die Unternehmensgruppe, zu der als drittes Mitglied </w:t>
      </w:r>
      <w:r w:rsidR="0073004A" w:rsidRPr="00B30734">
        <w:rPr>
          <w:sz w:val="22"/>
          <w:szCs w:val="22"/>
        </w:rPr>
        <w:t xml:space="preserve">noch </w:t>
      </w:r>
      <w:r w:rsidR="001A2714" w:rsidRPr="00B30734">
        <w:rPr>
          <w:sz w:val="22"/>
          <w:szCs w:val="22"/>
        </w:rPr>
        <w:t xml:space="preserve">BBG North America gehört, </w:t>
      </w:r>
      <w:r w:rsidR="00827A6D" w:rsidRPr="00B30734">
        <w:rPr>
          <w:sz w:val="22"/>
          <w:szCs w:val="22"/>
        </w:rPr>
        <w:t>neben</w:t>
      </w:r>
      <w:r w:rsidR="00B061F8" w:rsidRPr="00B30734">
        <w:rPr>
          <w:sz w:val="22"/>
          <w:szCs w:val="22"/>
        </w:rPr>
        <w:t xml:space="preserve"> </w:t>
      </w:r>
      <w:r w:rsidR="00FD0D7E" w:rsidRPr="00B30734">
        <w:rPr>
          <w:sz w:val="22"/>
          <w:szCs w:val="22"/>
        </w:rPr>
        <w:t>Europa</w:t>
      </w:r>
      <w:r w:rsidR="007A7006" w:rsidRPr="00B30734">
        <w:rPr>
          <w:sz w:val="22"/>
          <w:szCs w:val="22"/>
        </w:rPr>
        <w:t xml:space="preserve"> </w:t>
      </w:r>
      <w:r w:rsidR="00B061F8" w:rsidRPr="00B30734">
        <w:rPr>
          <w:sz w:val="22"/>
          <w:szCs w:val="22"/>
        </w:rPr>
        <w:t>der wichtigste Markt</w:t>
      </w:r>
      <w:r w:rsidR="00FD0D7E" w:rsidRPr="00B30734">
        <w:rPr>
          <w:sz w:val="22"/>
          <w:szCs w:val="22"/>
        </w:rPr>
        <w:t>.</w:t>
      </w:r>
    </w:p>
    <w:p w14:paraId="0B834177" w14:textId="4891DE98" w:rsidR="009E3373" w:rsidRPr="00B30734" w:rsidRDefault="009E3373" w:rsidP="00E46BC7">
      <w:pPr>
        <w:spacing w:after="120" w:line="360" w:lineRule="auto"/>
        <w:rPr>
          <w:b/>
          <w:sz w:val="22"/>
          <w:szCs w:val="22"/>
        </w:rPr>
      </w:pPr>
      <w:r w:rsidRPr="00B30734">
        <w:rPr>
          <w:b/>
          <w:sz w:val="22"/>
          <w:szCs w:val="22"/>
        </w:rPr>
        <w:t>Stammgeschäft P</w:t>
      </w:r>
      <w:r w:rsidR="007A7006" w:rsidRPr="00B30734">
        <w:rPr>
          <w:b/>
          <w:sz w:val="22"/>
          <w:szCs w:val="22"/>
        </w:rPr>
        <w:t>U</w:t>
      </w:r>
      <w:r w:rsidR="00B30734" w:rsidRPr="00B30734">
        <w:rPr>
          <w:b/>
          <w:sz w:val="22"/>
          <w:szCs w:val="22"/>
        </w:rPr>
        <w:t>R</w:t>
      </w:r>
      <w:r w:rsidRPr="00B30734">
        <w:rPr>
          <w:b/>
          <w:sz w:val="22"/>
          <w:szCs w:val="22"/>
        </w:rPr>
        <w:t>-Schäumwerkzeuge</w:t>
      </w:r>
    </w:p>
    <w:p w14:paraId="5F1CFCB0" w14:textId="0F5FF68B" w:rsidR="00EF7929" w:rsidRPr="00B30734" w:rsidRDefault="00A55A56" w:rsidP="00E46BC7">
      <w:pPr>
        <w:spacing w:after="120" w:line="360" w:lineRule="auto"/>
        <w:rPr>
          <w:sz w:val="22"/>
          <w:szCs w:val="22"/>
        </w:rPr>
      </w:pPr>
      <w:r w:rsidRPr="00B30734">
        <w:rPr>
          <w:sz w:val="22"/>
          <w:szCs w:val="22"/>
        </w:rPr>
        <w:t xml:space="preserve">Das Hauptgeschäft </w:t>
      </w:r>
      <w:r w:rsidR="0005223D" w:rsidRPr="00B30734">
        <w:rPr>
          <w:sz w:val="22"/>
          <w:szCs w:val="22"/>
        </w:rPr>
        <w:t>der Tochterfirma</w:t>
      </w:r>
      <w:r w:rsidR="00816D12" w:rsidRPr="00B30734">
        <w:rPr>
          <w:sz w:val="22"/>
          <w:szCs w:val="22"/>
        </w:rPr>
        <w:t xml:space="preserve"> </w:t>
      </w:r>
      <w:r w:rsidRPr="00B30734">
        <w:rPr>
          <w:sz w:val="22"/>
          <w:szCs w:val="22"/>
        </w:rPr>
        <w:t xml:space="preserve">ist der </w:t>
      </w:r>
      <w:r w:rsidR="00F30011" w:rsidRPr="00B30734">
        <w:rPr>
          <w:sz w:val="22"/>
          <w:szCs w:val="22"/>
        </w:rPr>
        <w:t xml:space="preserve">Vertrieb </w:t>
      </w:r>
      <w:r w:rsidRPr="00B30734">
        <w:rPr>
          <w:sz w:val="22"/>
          <w:szCs w:val="22"/>
        </w:rPr>
        <w:t xml:space="preserve">der </w:t>
      </w:r>
      <w:r w:rsidR="003C3AA8" w:rsidRPr="00B30734">
        <w:rPr>
          <w:sz w:val="22"/>
          <w:szCs w:val="22"/>
        </w:rPr>
        <w:t xml:space="preserve">in Changchun </w:t>
      </w:r>
      <w:r w:rsidRPr="00B30734">
        <w:rPr>
          <w:sz w:val="22"/>
          <w:szCs w:val="22"/>
        </w:rPr>
        <w:t>produzierten</w:t>
      </w:r>
      <w:r w:rsidR="00F30011" w:rsidRPr="00B30734">
        <w:rPr>
          <w:sz w:val="22"/>
          <w:szCs w:val="22"/>
        </w:rPr>
        <w:t xml:space="preserve"> </w:t>
      </w:r>
      <w:r w:rsidR="007A7006" w:rsidRPr="00B30734">
        <w:rPr>
          <w:sz w:val="22"/>
          <w:szCs w:val="22"/>
        </w:rPr>
        <w:t>PUR-S</w:t>
      </w:r>
      <w:r w:rsidR="00816D12" w:rsidRPr="00B30734">
        <w:rPr>
          <w:sz w:val="22"/>
          <w:szCs w:val="22"/>
        </w:rPr>
        <w:t>chäumwerkzeuge</w:t>
      </w:r>
      <w:r w:rsidR="006902AC" w:rsidRPr="00B30734">
        <w:rPr>
          <w:sz w:val="22"/>
          <w:szCs w:val="22"/>
        </w:rPr>
        <w:t xml:space="preserve">, </w:t>
      </w:r>
      <w:r w:rsidR="0073004A" w:rsidRPr="00B30734">
        <w:rPr>
          <w:sz w:val="22"/>
          <w:szCs w:val="22"/>
        </w:rPr>
        <w:t xml:space="preserve">daneben werden </w:t>
      </w:r>
      <w:r w:rsidRPr="00B30734">
        <w:rPr>
          <w:sz w:val="22"/>
          <w:szCs w:val="22"/>
        </w:rPr>
        <w:t>Formenträger</w:t>
      </w:r>
      <w:r w:rsidR="003C3AA8" w:rsidRPr="00B30734">
        <w:rPr>
          <w:sz w:val="22"/>
          <w:szCs w:val="22"/>
        </w:rPr>
        <w:t>systeme</w:t>
      </w:r>
      <w:r w:rsidRPr="00B30734">
        <w:rPr>
          <w:sz w:val="22"/>
          <w:szCs w:val="22"/>
        </w:rPr>
        <w:t xml:space="preserve"> und </w:t>
      </w:r>
      <w:r w:rsidR="006902AC" w:rsidRPr="00B30734">
        <w:rPr>
          <w:sz w:val="22"/>
          <w:szCs w:val="22"/>
        </w:rPr>
        <w:t xml:space="preserve">Komplettlösungen </w:t>
      </w:r>
      <w:r w:rsidRPr="00B30734">
        <w:rPr>
          <w:sz w:val="22"/>
          <w:szCs w:val="22"/>
        </w:rPr>
        <w:t>zur Verarbeitung</w:t>
      </w:r>
      <w:r w:rsidR="006902AC" w:rsidRPr="00B30734">
        <w:rPr>
          <w:sz w:val="22"/>
          <w:szCs w:val="22"/>
        </w:rPr>
        <w:t xml:space="preserve"> </w:t>
      </w:r>
      <w:r w:rsidR="00111F5B">
        <w:rPr>
          <w:sz w:val="22"/>
          <w:szCs w:val="22"/>
        </w:rPr>
        <w:t xml:space="preserve">von Polyurethan </w:t>
      </w:r>
      <w:r w:rsidR="00EF7929" w:rsidRPr="00B30734">
        <w:rPr>
          <w:sz w:val="22"/>
          <w:szCs w:val="22"/>
        </w:rPr>
        <w:t>stark</w:t>
      </w:r>
      <w:r w:rsidR="0005223D" w:rsidRPr="00B30734">
        <w:rPr>
          <w:sz w:val="22"/>
          <w:szCs w:val="22"/>
        </w:rPr>
        <w:t xml:space="preserve"> nachgefragt</w:t>
      </w:r>
      <w:r w:rsidR="006902AC" w:rsidRPr="00B30734">
        <w:rPr>
          <w:sz w:val="22"/>
          <w:szCs w:val="22"/>
        </w:rPr>
        <w:t xml:space="preserve">. </w:t>
      </w:r>
      <w:r w:rsidR="003C38F4" w:rsidRPr="00B30734">
        <w:rPr>
          <w:sz w:val="22"/>
          <w:szCs w:val="22"/>
        </w:rPr>
        <w:t xml:space="preserve">Die asiatische Tochter verfügt über eine eigene </w:t>
      </w:r>
      <w:r w:rsidR="00B061F8" w:rsidRPr="00B30734">
        <w:rPr>
          <w:sz w:val="22"/>
          <w:szCs w:val="22"/>
        </w:rPr>
        <w:t>Werkzeug</w:t>
      </w:r>
      <w:r w:rsidR="007A7006" w:rsidRPr="00B30734">
        <w:rPr>
          <w:sz w:val="22"/>
          <w:szCs w:val="22"/>
        </w:rPr>
        <w:t>-F</w:t>
      </w:r>
      <w:r w:rsidR="003C38F4" w:rsidRPr="00B30734">
        <w:rPr>
          <w:sz w:val="22"/>
          <w:szCs w:val="22"/>
        </w:rPr>
        <w:t>ertigung mit einem umfangreichen Maschinenpark</w:t>
      </w:r>
      <w:r w:rsidR="004F7B86" w:rsidRPr="00B30734">
        <w:rPr>
          <w:sz w:val="22"/>
          <w:szCs w:val="22"/>
        </w:rPr>
        <w:t xml:space="preserve">. </w:t>
      </w:r>
      <w:r w:rsidR="00B248C2" w:rsidRPr="00B30734">
        <w:rPr>
          <w:sz w:val="22"/>
          <w:szCs w:val="22"/>
        </w:rPr>
        <w:t>Außerdem</w:t>
      </w:r>
      <w:r w:rsidR="004F7B86" w:rsidRPr="00B30734">
        <w:rPr>
          <w:sz w:val="22"/>
          <w:szCs w:val="22"/>
        </w:rPr>
        <w:t xml:space="preserve"> ist BBG Asia bei der Installation von Formenträgersystemen</w:t>
      </w:r>
      <w:r w:rsidR="00525B06" w:rsidRPr="00B30734">
        <w:rPr>
          <w:sz w:val="22"/>
          <w:szCs w:val="22"/>
        </w:rPr>
        <w:t xml:space="preserve"> </w:t>
      </w:r>
      <w:r w:rsidR="004F7B86" w:rsidRPr="00B30734">
        <w:rPr>
          <w:sz w:val="22"/>
          <w:szCs w:val="22"/>
        </w:rPr>
        <w:t xml:space="preserve">tätig und übernimmt Serviceleistungen. </w:t>
      </w:r>
      <w:r w:rsidR="000A7968" w:rsidRPr="00B30734">
        <w:rPr>
          <w:sz w:val="22"/>
          <w:szCs w:val="22"/>
        </w:rPr>
        <w:t>Vor zwei</w:t>
      </w:r>
      <w:r w:rsidR="003C3AA8" w:rsidRPr="00B30734">
        <w:rPr>
          <w:sz w:val="22"/>
          <w:szCs w:val="22"/>
        </w:rPr>
        <w:t xml:space="preserve"> </w:t>
      </w:r>
      <w:r w:rsidR="0069599B" w:rsidRPr="00B30734">
        <w:rPr>
          <w:sz w:val="22"/>
          <w:szCs w:val="22"/>
        </w:rPr>
        <w:t>Jahren</w:t>
      </w:r>
      <w:r w:rsidR="003C3AA8" w:rsidRPr="00B30734">
        <w:rPr>
          <w:sz w:val="22"/>
          <w:szCs w:val="22"/>
        </w:rPr>
        <w:t xml:space="preserve"> dazugekommen </w:t>
      </w:r>
      <w:r w:rsidR="00A806C1">
        <w:rPr>
          <w:sz w:val="22"/>
          <w:szCs w:val="22"/>
        </w:rPr>
        <w:t>sind Produktionstechnologien für die</w:t>
      </w:r>
      <w:r w:rsidR="006902AC" w:rsidRPr="00B30734">
        <w:rPr>
          <w:sz w:val="22"/>
          <w:szCs w:val="22"/>
        </w:rPr>
        <w:t xml:space="preserve"> Composites</w:t>
      </w:r>
      <w:r w:rsidR="00A806C1">
        <w:rPr>
          <w:sz w:val="22"/>
          <w:szCs w:val="22"/>
        </w:rPr>
        <w:t>-Serienfertigung</w:t>
      </w:r>
      <w:r w:rsidR="00F30011" w:rsidRPr="00B30734">
        <w:rPr>
          <w:sz w:val="22"/>
          <w:szCs w:val="22"/>
        </w:rPr>
        <w:t xml:space="preserve">, </w:t>
      </w:r>
      <w:r w:rsidR="00AA1EC1">
        <w:rPr>
          <w:sz w:val="22"/>
          <w:szCs w:val="22"/>
        </w:rPr>
        <w:t>ein Geschäftsfeld, mit</w:t>
      </w:r>
      <w:r w:rsidR="00F30011" w:rsidRPr="00B30734">
        <w:rPr>
          <w:sz w:val="22"/>
          <w:szCs w:val="22"/>
        </w:rPr>
        <w:t xml:space="preserve"> dem das Unterne</w:t>
      </w:r>
      <w:r w:rsidR="00BE6A54" w:rsidRPr="00B30734">
        <w:rPr>
          <w:sz w:val="22"/>
          <w:szCs w:val="22"/>
        </w:rPr>
        <w:t xml:space="preserve">hmen </w:t>
      </w:r>
      <w:r w:rsidR="000A7968" w:rsidRPr="00B30734">
        <w:rPr>
          <w:sz w:val="22"/>
          <w:szCs w:val="22"/>
        </w:rPr>
        <w:t xml:space="preserve">stark </w:t>
      </w:r>
      <w:r w:rsidR="00BE6A54" w:rsidRPr="00B30734">
        <w:rPr>
          <w:sz w:val="22"/>
          <w:szCs w:val="22"/>
        </w:rPr>
        <w:t>wachsen möchte.</w:t>
      </w:r>
    </w:p>
    <w:p w14:paraId="2ABFC213" w14:textId="72DE20BD" w:rsidR="00A530F9" w:rsidRPr="00940336" w:rsidRDefault="0069599B" w:rsidP="00E46BC7">
      <w:pPr>
        <w:spacing w:after="120" w:line="360" w:lineRule="auto"/>
        <w:rPr>
          <w:sz w:val="22"/>
          <w:szCs w:val="22"/>
        </w:rPr>
      </w:pPr>
      <w:r w:rsidRPr="00B30734">
        <w:rPr>
          <w:sz w:val="22"/>
          <w:szCs w:val="22"/>
        </w:rPr>
        <w:t>Als wichtigste Branche zählt aktuell die Automobilindustrie</w:t>
      </w:r>
      <w:r w:rsidR="000A7241" w:rsidRPr="00B30734">
        <w:rPr>
          <w:sz w:val="22"/>
          <w:szCs w:val="22"/>
        </w:rPr>
        <w:t xml:space="preserve">. </w:t>
      </w:r>
      <w:r w:rsidR="005F5949" w:rsidRPr="00B30734">
        <w:rPr>
          <w:sz w:val="22"/>
          <w:szCs w:val="22"/>
        </w:rPr>
        <w:t>B</w:t>
      </w:r>
      <w:r w:rsidR="000A7241" w:rsidRPr="00B30734">
        <w:rPr>
          <w:sz w:val="22"/>
          <w:szCs w:val="22"/>
        </w:rPr>
        <w:t>edeutende Kunden sind</w:t>
      </w:r>
      <w:r w:rsidRPr="00B30734">
        <w:rPr>
          <w:sz w:val="22"/>
          <w:szCs w:val="22"/>
        </w:rPr>
        <w:t xml:space="preserve"> Webasto und Fuyao</w:t>
      </w:r>
      <w:r w:rsidR="000A7241" w:rsidRPr="00B30734">
        <w:rPr>
          <w:sz w:val="22"/>
          <w:szCs w:val="22"/>
        </w:rPr>
        <w:t xml:space="preserve">, </w:t>
      </w:r>
      <w:r w:rsidR="00A55A56" w:rsidRPr="00B30734">
        <w:rPr>
          <w:sz w:val="22"/>
          <w:szCs w:val="22"/>
        </w:rPr>
        <w:t xml:space="preserve">Saint Gobain, TM Glass, </w:t>
      </w:r>
      <w:r w:rsidR="006902AC" w:rsidRPr="00B30734">
        <w:rPr>
          <w:sz w:val="22"/>
          <w:szCs w:val="22"/>
        </w:rPr>
        <w:t>Mobitech</w:t>
      </w:r>
      <w:r w:rsidR="00A55A56" w:rsidRPr="00B30734">
        <w:rPr>
          <w:sz w:val="22"/>
          <w:szCs w:val="22"/>
        </w:rPr>
        <w:t>, Sunntek und Xingyi</w:t>
      </w:r>
      <w:r w:rsidR="006902AC" w:rsidRPr="00B30734">
        <w:rPr>
          <w:sz w:val="22"/>
          <w:szCs w:val="22"/>
        </w:rPr>
        <w:t xml:space="preserve">. </w:t>
      </w:r>
      <w:r w:rsidRPr="00B30734">
        <w:rPr>
          <w:sz w:val="22"/>
          <w:szCs w:val="22"/>
        </w:rPr>
        <w:t xml:space="preserve">Seinen </w:t>
      </w:r>
      <w:r w:rsidR="00A55A56" w:rsidRPr="00B30734">
        <w:rPr>
          <w:sz w:val="22"/>
          <w:szCs w:val="22"/>
        </w:rPr>
        <w:t xml:space="preserve">Kernmarkt </w:t>
      </w:r>
      <w:r w:rsidR="009E3373" w:rsidRPr="00B30734">
        <w:rPr>
          <w:sz w:val="22"/>
          <w:szCs w:val="22"/>
        </w:rPr>
        <w:t xml:space="preserve">sieht </w:t>
      </w:r>
      <w:r w:rsidR="00A55A56" w:rsidRPr="00B30734">
        <w:rPr>
          <w:sz w:val="22"/>
          <w:szCs w:val="22"/>
        </w:rPr>
        <w:t xml:space="preserve">BBG Asia </w:t>
      </w:r>
      <w:r w:rsidR="009E3373" w:rsidRPr="00B30734">
        <w:rPr>
          <w:sz w:val="22"/>
          <w:szCs w:val="22"/>
        </w:rPr>
        <w:t xml:space="preserve">bislang klar </w:t>
      </w:r>
      <w:r w:rsidRPr="00B30734">
        <w:rPr>
          <w:sz w:val="22"/>
          <w:szCs w:val="22"/>
        </w:rPr>
        <w:t xml:space="preserve">in </w:t>
      </w:r>
      <w:r w:rsidR="009E3373" w:rsidRPr="00B30734">
        <w:rPr>
          <w:sz w:val="22"/>
          <w:szCs w:val="22"/>
        </w:rPr>
        <w:t xml:space="preserve">China, </w:t>
      </w:r>
      <w:r w:rsidR="00A55A56" w:rsidRPr="00B30734">
        <w:rPr>
          <w:sz w:val="22"/>
          <w:szCs w:val="22"/>
        </w:rPr>
        <w:t xml:space="preserve">wo </w:t>
      </w:r>
      <w:r w:rsidR="009E3373" w:rsidRPr="00B30734">
        <w:rPr>
          <w:sz w:val="22"/>
          <w:szCs w:val="22"/>
        </w:rPr>
        <w:t>auch ein Großteil des Umsatzes</w:t>
      </w:r>
      <w:r w:rsidR="00A55A56" w:rsidRPr="00B30734">
        <w:rPr>
          <w:sz w:val="22"/>
          <w:szCs w:val="22"/>
        </w:rPr>
        <w:t xml:space="preserve"> </w:t>
      </w:r>
      <w:r w:rsidR="003C3AA8" w:rsidRPr="00B30734">
        <w:rPr>
          <w:sz w:val="22"/>
          <w:szCs w:val="22"/>
        </w:rPr>
        <w:t>erzielt wird</w:t>
      </w:r>
      <w:r w:rsidR="009E3373" w:rsidRPr="00B30734">
        <w:rPr>
          <w:sz w:val="22"/>
          <w:szCs w:val="22"/>
        </w:rPr>
        <w:t>.</w:t>
      </w:r>
      <w:r w:rsidR="00F30011" w:rsidRPr="00B30734">
        <w:rPr>
          <w:sz w:val="22"/>
          <w:szCs w:val="22"/>
        </w:rPr>
        <w:t xml:space="preserve"> </w:t>
      </w:r>
      <w:r w:rsidR="00A55A56" w:rsidRPr="00B30734">
        <w:rPr>
          <w:sz w:val="22"/>
          <w:szCs w:val="22"/>
        </w:rPr>
        <w:t xml:space="preserve">Korea </w:t>
      </w:r>
      <w:r w:rsidR="009E3373" w:rsidRPr="00B30734">
        <w:rPr>
          <w:sz w:val="22"/>
          <w:szCs w:val="22"/>
        </w:rPr>
        <w:t>nennt der Geschäftsführer Christian Fritz</w:t>
      </w:r>
      <w:r w:rsidR="00A55A56" w:rsidRPr="00B30734">
        <w:rPr>
          <w:sz w:val="22"/>
          <w:szCs w:val="22"/>
        </w:rPr>
        <w:t xml:space="preserve"> als zweitwichtigstes Land</w:t>
      </w:r>
      <w:r w:rsidR="006902AC" w:rsidRPr="00B30734">
        <w:rPr>
          <w:sz w:val="22"/>
          <w:szCs w:val="22"/>
        </w:rPr>
        <w:t>.</w:t>
      </w:r>
    </w:p>
    <w:p w14:paraId="48C60093" w14:textId="415DF13E" w:rsidR="003C38F4" w:rsidRPr="00B30734" w:rsidRDefault="003C38F4" w:rsidP="00E46BC7">
      <w:pPr>
        <w:spacing w:after="120" w:line="360" w:lineRule="auto"/>
        <w:rPr>
          <w:b/>
          <w:sz w:val="22"/>
          <w:szCs w:val="22"/>
        </w:rPr>
      </w:pPr>
      <w:r w:rsidRPr="00B30734">
        <w:rPr>
          <w:b/>
          <w:sz w:val="22"/>
          <w:szCs w:val="22"/>
        </w:rPr>
        <w:lastRenderedPageBreak/>
        <w:t>Umsatz seit 2012 fast verdoppelt</w:t>
      </w:r>
    </w:p>
    <w:p w14:paraId="7D7CE4A7" w14:textId="5DBFBB4B" w:rsidR="003C38F4" w:rsidRPr="00B30734" w:rsidRDefault="003C38F4" w:rsidP="00E46BC7">
      <w:pPr>
        <w:spacing w:before="120" w:after="120" w:line="360" w:lineRule="auto"/>
        <w:outlineLvl w:val="0"/>
        <w:rPr>
          <w:sz w:val="22"/>
          <w:szCs w:val="22"/>
        </w:rPr>
      </w:pPr>
      <w:r w:rsidRPr="00B30734">
        <w:rPr>
          <w:sz w:val="22"/>
          <w:szCs w:val="22"/>
        </w:rPr>
        <w:t xml:space="preserve">Ein Meilenstein für BBG Asia war 2013 der Aufbau eines zweiten Standortes in Shanghai, der vorrangig Werkzeugreparaturen und -modifikationen sowie Serviceleistungen übernimmt. Da es zudem gelang, </w:t>
      </w:r>
      <w:r w:rsidR="007544EB" w:rsidRPr="00B30734">
        <w:rPr>
          <w:sz w:val="22"/>
          <w:szCs w:val="22"/>
        </w:rPr>
        <w:t>zahlreiche</w:t>
      </w:r>
      <w:r w:rsidRPr="00B30734">
        <w:rPr>
          <w:sz w:val="22"/>
          <w:szCs w:val="22"/>
        </w:rPr>
        <w:t xml:space="preserve"> Neukunden zu gewinnen, stieg der Umsatz in den letzten Jahren immer weiter an. Im September 2012 übernahm Christian Fritz die Geschäftsführung. Seitdem hat sich der Umsatz nahezu verdoppelt – von etwa 22 Mio. auf 40 Mio. Yuan im Jahr 2015.</w:t>
      </w:r>
    </w:p>
    <w:p w14:paraId="287BFCC1" w14:textId="158C0C46" w:rsidR="003C38F4" w:rsidRPr="00B30734" w:rsidRDefault="00BF215F" w:rsidP="00E46BC7">
      <w:pPr>
        <w:spacing w:after="120" w:line="360" w:lineRule="auto"/>
        <w:rPr>
          <w:b/>
          <w:sz w:val="22"/>
          <w:szCs w:val="22"/>
        </w:rPr>
      </w:pPr>
      <w:r w:rsidRPr="00B30734">
        <w:rPr>
          <w:b/>
          <w:sz w:val="22"/>
          <w:szCs w:val="22"/>
        </w:rPr>
        <w:t>Mehr Service und kürzere Lieferzeiten</w:t>
      </w:r>
    </w:p>
    <w:p w14:paraId="25CE26CB" w14:textId="069D9FA5" w:rsidR="004F7B86" w:rsidRPr="00B30734" w:rsidRDefault="000E0D94" w:rsidP="00E46BC7">
      <w:pPr>
        <w:spacing w:after="120" w:line="360" w:lineRule="auto"/>
        <w:outlineLvl w:val="0"/>
        <w:rPr>
          <w:sz w:val="22"/>
          <w:szCs w:val="22"/>
        </w:rPr>
      </w:pPr>
      <w:r w:rsidRPr="00B30734">
        <w:rPr>
          <w:sz w:val="22"/>
          <w:szCs w:val="22"/>
        </w:rPr>
        <w:t>Für die kommenden Jahre</w:t>
      </w:r>
      <w:r w:rsidR="003C38F4" w:rsidRPr="00B30734">
        <w:rPr>
          <w:sz w:val="22"/>
          <w:szCs w:val="22"/>
        </w:rPr>
        <w:t xml:space="preserve"> </w:t>
      </w:r>
      <w:r w:rsidR="00FA1388" w:rsidRPr="00B30734">
        <w:rPr>
          <w:sz w:val="22"/>
          <w:szCs w:val="22"/>
        </w:rPr>
        <w:t xml:space="preserve">plant </w:t>
      </w:r>
      <w:r w:rsidR="00E46BC7" w:rsidRPr="00B30734">
        <w:rPr>
          <w:sz w:val="22"/>
          <w:szCs w:val="22"/>
        </w:rPr>
        <w:t>Fritz</w:t>
      </w:r>
      <w:r w:rsidR="00220A0A" w:rsidRPr="00B30734">
        <w:rPr>
          <w:sz w:val="22"/>
          <w:szCs w:val="22"/>
        </w:rPr>
        <w:t xml:space="preserve">, das Leistungsangebot </w:t>
      </w:r>
      <w:r w:rsidRPr="00B30734">
        <w:rPr>
          <w:sz w:val="22"/>
          <w:szCs w:val="22"/>
        </w:rPr>
        <w:t>zu erweitern</w:t>
      </w:r>
      <w:r w:rsidR="00FA1388" w:rsidRPr="00B30734">
        <w:rPr>
          <w:sz w:val="22"/>
          <w:szCs w:val="22"/>
        </w:rPr>
        <w:t>.</w:t>
      </w:r>
      <w:r w:rsidR="003C38F4" w:rsidRPr="00B30734">
        <w:rPr>
          <w:sz w:val="22"/>
          <w:szCs w:val="22"/>
        </w:rPr>
        <w:t xml:space="preserve"> Handling und Automation </w:t>
      </w:r>
      <w:r w:rsidR="00F34178" w:rsidRPr="00B30734">
        <w:rPr>
          <w:sz w:val="22"/>
          <w:szCs w:val="22"/>
        </w:rPr>
        <w:t>sind</w:t>
      </w:r>
      <w:r w:rsidR="00FA1388" w:rsidRPr="00B30734">
        <w:rPr>
          <w:sz w:val="22"/>
          <w:szCs w:val="22"/>
        </w:rPr>
        <w:t xml:space="preserve"> hierbei </w:t>
      </w:r>
      <w:r w:rsidRPr="00B30734">
        <w:rPr>
          <w:sz w:val="22"/>
          <w:szCs w:val="22"/>
        </w:rPr>
        <w:t xml:space="preserve">als neue Geschäftsfelder </w:t>
      </w:r>
      <w:r w:rsidR="00FA1388" w:rsidRPr="00B30734">
        <w:rPr>
          <w:sz w:val="22"/>
          <w:szCs w:val="22"/>
        </w:rPr>
        <w:t>im Gespräch</w:t>
      </w:r>
      <w:r w:rsidR="003C38F4" w:rsidRPr="00B30734">
        <w:rPr>
          <w:sz w:val="22"/>
          <w:szCs w:val="22"/>
        </w:rPr>
        <w:t xml:space="preserve">. Außerdem will er die Wettbewerbsfähigkeit durch </w:t>
      </w:r>
      <w:r w:rsidR="004F7B86" w:rsidRPr="00B30734">
        <w:rPr>
          <w:sz w:val="22"/>
          <w:szCs w:val="22"/>
        </w:rPr>
        <w:t xml:space="preserve">einen </w:t>
      </w:r>
      <w:r w:rsidR="00E46BC7" w:rsidRPr="00B30734">
        <w:rPr>
          <w:sz w:val="22"/>
          <w:szCs w:val="22"/>
        </w:rPr>
        <w:t>umfangreicheren</w:t>
      </w:r>
      <w:r w:rsidR="004F7B86" w:rsidRPr="00B30734">
        <w:rPr>
          <w:sz w:val="22"/>
          <w:szCs w:val="22"/>
        </w:rPr>
        <w:t xml:space="preserve"> Service und </w:t>
      </w:r>
      <w:r w:rsidR="003C38F4" w:rsidRPr="00B30734">
        <w:rPr>
          <w:sz w:val="22"/>
          <w:szCs w:val="22"/>
        </w:rPr>
        <w:t>kürzere Lieferzeiten weiter steigern.</w:t>
      </w:r>
    </w:p>
    <w:p w14:paraId="73BE54C2" w14:textId="0FCC6B2F" w:rsidR="003C38F4" w:rsidRPr="00B30734" w:rsidRDefault="004F7B86" w:rsidP="00BF215F">
      <w:pPr>
        <w:spacing w:after="120" w:line="360" w:lineRule="auto"/>
        <w:outlineLvl w:val="0"/>
        <w:rPr>
          <w:sz w:val="22"/>
          <w:szCs w:val="22"/>
        </w:rPr>
      </w:pPr>
      <w:r w:rsidRPr="00B30734">
        <w:rPr>
          <w:sz w:val="22"/>
          <w:szCs w:val="22"/>
        </w:rPr>
        <w:t xml:space="preserve">Möglich </w:t>
      </w:r>
      <w:r w:rsidR="00F34178" w:rsidRPr="00B30734">
        <w:rPr>
          <w:sz w:val="22"/>
          <w:szCs w:val="22"/>
        </w:rPr>
        <w:t xml:space="preserve">werden sollen </w:t>
      </w:r>
      <w:r w:rsidRPr="00B30734">
        <w:rPr>
          <w:sz w:val="22"/>
          <w:szCs w:val="22"/>
        </w:rPr>
        <w:t>dies</w:t>
      </w:r>
      <w:r w:rsidR="00F34178" w:rsidRPr="00B30734">
        <w:rPr>
          <w:sz w:val="22"/>
          <w:szCs w:val="22"/>
        </w:rPr>
        <w:t>e</w:t>
      </w:r>
      <w:r w:rsidRPr="00B30734">
        <w:rPr>
          <w:sz w:val="22"/>
          <w:szCs w:val="22"/>
        </w:rPr>
        <w:t xml:space="preserve"> durch ein </w:t>
      </w:r>
      <w:r w:rsidR="00A530F9" w:rsidRPr="00B30734">
        <w:rPr>
          <w:sz w:val="22"/>
          <w:szCs w:val="22"/>
        </w:rPr>
        <w:t xml:space="preserve">erweitertes </w:t>
      </w:r>
      <w:r w:rsidRPr="00B30734">
        <w:rPr>
          <w:sz w:val="22"/>
          <w:szCs w:val="22"/>
        </w:rPr>
        <w:t xml:space="preserve">Lager für </w:t>
      </w:r>
      <w:r w:rsidR="007B3833" w:rsidRPr="00B30734">
        <w:rPr>
          <w:sz w:val="22"/>
          <w:szCs w:val="22"/>
        </w:rPr>
        <w:t>die wichtigsten</w:t>
      </w:r>
      <w:r w:rsidRPr="00B30734">
        <w:rPr>
          <w:sz w:val="22"/>
          <w:szCs w:val="22"/>
        </w:rPr>
        <w:t xml:space="preserve"> Produktionskomponenten und </w:t>
      </w:r>
      <w:r w:rsidR="007B3833" w:rsidRPr="00B30734">
        <w:rPr>
          <w:sz w:val="22"/>
          <w:szCs w:val="22"/>
        </w:rPr>
        <w:t xml:space="preserve">ein zuverlässiges Lieferantennetzwerk </w:t>
      </w:r>
      <w:r w:rsidR="00220A0A" w:rsidRPr="00B30734">
        <w:rPr>
          <w:sz w:val="22"/>
          <w:szCs w:val="22"/>
        </w:rPr>
        <w:t>vor Ort.</w:t>
      </w:r>
      <w:r w:rsidRPr="00B30734">
        <w:rPr>
          <w:sz w:val="22"/>
          <w:szCs w:val="22"/>
        </w:rPr>
        <w:t xml:space="preserve"> Im Jahr 2015 konnten bereits 99 Prozent aller Komponenten für die Herstellung eines PUR-Werkzeugs im Inland bezogen werden. Somit müssen die einzelnen Teile nicht mehr aus Deutschland geliefert werden und die Transportzeiten werden deutlich verkürzt. </w:t>
      </w:r>
      <w:r w:rsidR="003C38F4" w:rsidRPr="00B30734">
        <w:rPr>
          <w:sz w:val="22"/>
          <w:szCs w:val="22"/>
        </w:rPr>
        <w:t xml:space="preserve">„Unsere Mission ist es, Kunden mit unserer Technologie, unseren Produkten und Serviceleistungen zu faszinieren“, erklärt </w:t>
      </w:r>
      <w:r w:rsidR="00E46BC7" w:rsidRPr="00B30734">
        <w:rPr>
          <w:sz w:val="22"/>
          <w:szCs w:val="22"/>
        </w:rPr>
        <w:t>der Geschäftsführer</w:t>
      </w:r>
      <w:r w:rsidR="003C38F4" w:rsidRPr="00B30734">
        <w:rPr>
          <w:sz w:val="22"/>
          <w:szCs w:val="22"/>
        </w:rPr>
        <w:t>.</w:t>
      </w:r>
    </w:p>
    <w:p w14:paraId="59A001FF" w14:textId="63BC6D54" w:rsidR="004F7B86" w:rsidRPr="00B30734" w:rsidRDefault="00BF215F" w:rsidP="00E46BC7">
      <w:pPr>
        <w:spacing w:after="120" w:line="360" w:lineRule="auto"/>
        <w:rPr>
          <w:b/>
          <w:sz w:val="22"/>
          <w:szCs w:val="22"/>
        </w:rPr>
      </w:pPr>
      <w:r w:rsidRPr="00B30734">
        <w:rPr>
          <w:b/>
          <w:sz w:val="22"/>
          <w:szCs w:val="22"/>
        </w:rPr>
        <w:t>Fertigung von Probe- und Musterteilen</w:t>
      </w:r>
    </w:p>
    <w:p w14:paraId="790C63C8" w14:textId="2F307ECA" w:rsidR="00E46BC7" w:rsidRPr="00B30734" w:rsidRDefault="00E46BC7" w:rsidP="00E46BC7">
      <w:pPr>
        <w:spacing w:after="120" w:line="360" w:lineRule="auto"/>
        <w:rPr>
          <w:sz w:val="22"/>
          <w:szCs w:val="22"/>
        </w:rPr>
      </w:pPr>
      <w:r w:rsidRPr="00B30734">
        <w:rPr>
          <w:sz w:val="22"/>
          <w:szCs w:val="22"/>
        </w:rPr>
        <w:t>Zum Maschinenpark in Changchun gehören unter anderem n</w:t>
      </w:r>
      <w:r w:rsidR="005F5949" w:rsidRPr="00B30734">
        <w:rPr>
          <w:sz w:val="22"/>
          <w:szCs w:val="22"/>
        </w:rPr>
        <w:t xml:space="preserve">eun Fräsmaschinen, davon drei </w:t>
      </w:r>
      <w:r w:rsidR="007544EB" w:rsidRPr="00B30734">
        <w:rPr>
          <w:sz w:val="22"/>
          <w:szCs w:val="22"/>
        </w:rPr>
        <w:t>5-Achsm</w:t>
      </w:r>
      <w:r w:rsidR="005F5949" w:rsidRPr="00B30734">
        <w:rPr>
          <w:sz w:val="22"/>
          <w:szCs w:val="22"/>
        </w:rPr>
        <w:t xml:space="preserve">aschinen, </w:t>
      </w:r>
      <w:r w:rsidRPr="00B30734">
        <w:rPr>
          <w:sz w:val="22"/>
          <w:szCs w:val="22"/>
        </w:rPr>
        <w:t xml:space="preserve">die </w:t>
      </w:r>
      <w:r w:rsidR="005F5949" w:rsidRPr="00B30734">
        <w:rPr>
          <w:sz w:val="22"/>
          <w:szCs w:val="22"/>
        </w:rPr>
        <w:t xml:space="preserve">vor allem bei der Produktion von Werkzeugen zur </w:t>
      </w:r>
      <w:r w:rsidR="003C38F4" w:rsidRPr="00B30734">
        <w:rPr>
          <w:sz w:val="22"/>
          <w:szCs w:val="22"/>
        </w:rPr>
        <w:t>PUR-</w:t>
      </w:r>
      <w:r w:rsidR="005F5949" w:rsidRPr="00B30734">
        <w:rPr>
          <w:sz w:val="22"/>
          <w:szCs w:val="22"/>
        </w:rPr>
        <w:t>Verarbeitung eingesetzt</w:t>
      </w:r>
      <w:r w:rsidRPr="00B30734">
        <w:rPr>
          <w:sz w:val="22"/>
          <w:szCs w:val="22"/>
        </w:rPr>
        <w:t xml:space="preserve"> werden</w:t>
      </w:r>
      <w:r w:rsidR="005F5949" w:rsidRPr="00B30734">
        <w:rPr>
          <w:sz w:val="22"/>
          <w:szCs w:val="22"/>
        </w:rPr>
        <w:t xml:space="preserve">. </w:t>
      </w:r>
    </w:p>
    <w:p w14:paraId="259E3A88" w14:textId="250B6572" w:rsidR="005F5949" w:rsidRPr="00B30734" w:rsidRDefault="00E46BC7" w:rsidP="00E46BC7">
      <w:pPr>
        <w:spacing w:after="120" w:line="360" w:lineRule="auto"/>
        <w:rPr>
          <w:sz w:val="22"/>
          <w:szCs w:val="22"/>
        </w:rPr>
      </w:pPr>
      <w:r w:rsidRPr="00B30734">
        <w:rPr>
          <w:sz w:val="22"/>
          <w:szCs w:val="22"/>
        </w:rPr>
        <w:t xml:space="preserve">Als besonderen Service bietet das Unternehmen seinen </w:t>
      </w:r>
      <w:r w:rsidR="009B2607" w:rsidRPr="00B30734">
        <w:rPr>
          <w:sz w:val="22"/>
          <w:szCs w:val="22"/>
        </w:rPr>
        <w:t xml:space="preserve">Kunden </w:t>
      </w:r>
      <w:r w:rsidR="00827A6D" w:rsidRPr="00B30734">
        <w:rPr>
          <w:sz w:val="22"/>
          <w:szCs w:val="22"/>
        </w:rPr>
        <w:t xml:space="preserve">neuerdings </w:t>
      </w:r>
      <w:r w:rsidR="00BF215F" w:rsidRPr="00B30734">
        <w:rPr>
          <w:sz w:val="22"/>
          <w:szCs w:val="22"/>
        </w:rPr>
        <w:t>die Fertigung von Probe- und Musterteilen</w:t>
      </w:r>
      <w:r w:rsidR="005F5949" w:rsidRPr="00B30734">
        <w:rPr>
          <w:sz w:val="22"/>
          <w:szCs w:val="22"/>
        </w:rPr>
        <w:t xml:space="preserve">. Hierfür steht eine komplette </w:t>
      </w:r>
      <w:r w:rsidR="00BF215F" w:rsidRPr="00B30734">
        <w:rPr>
          <w:sz w:val="22"/>
          <w:szCs w:val="22"/>
        </w:rPr>
        <w:t xml:space="preserve">PUR-Anlage </w:t>
      </w:r>
      <w:r w:rsidR="005F5949" w:rsidRPr="00B30734">
        <w:rPr>
          <w:sz w:val="22"/>
          <w:szCs w:val="22"/>
        </w:rPr>
        <w:t xml:space="preserve">aus einem hydraulischen Formenträger BFT-G und </w:t>
      </w:r>
      <w:r w:rsidR="009B2607" w:rsidRPr="00B30734">
        <w:rPr>
          <w:sz w:val="22"/>
          <w:szCs w:val="22"/>
        </w:rPr>
        <w:t xml:space="preserve">einer </w:t>
      </w:r>
      <w:r w:rsidR="00E33729">
        <w:rPr>
          <w:sz w:val="22"/>
          <w:szCs w:val="22"/>
        </w:rPr>
        <w:t xml:space="preserve">Hochdruckdosiermaschine </w:t>
      </w:r>
      <w:proofErr w:type="spellStart"/>
      <w:r w:rsidR="009B2607" w:rsidRPr="00B30734">
        <w:rPr>
          <w:sz w:val="22"/>
          <w:szCs w:val="22"/>
        </w:rPr>
        <w:t>Glassline</w:t>
      </w:r>
      <w:proofErr w:type="spellEnd"/>
      <w:r w:rsidR="009B2607" w:rsidRPr="00B30734">
        <w:rPr>
          <w:sz w:val="22"/>
          <w:szCs w:val="22"/>
        </w:rPr>
        <w:t xml:space="preserve"> </w:t>
      </w:r>
      <w:r w:rsidR="005F5949" w:rsidRPr="00B30734">
        <w:rPr>
          <w:sz w:val="22"/>
          <w:szCs w:val="22"/>
        </w:rPr>
        <w:t>zur Verfügung. Die speziell zum</w:t>
      </w:r>
      <w:r w:rsidR="009B2607" w:rsidRPr="00B30734">
        <w:rPr>
          <w:sz w:val="22"/>
          <w:szCs w:val="22"/>
        </w:rPr>
        <w:t xml:space="preserve"> </w:t>
      </w:r>
      <w:r w:rsidR="00827A6D" w:rsidRPr="00B30734">
        <w:rPr>
          <w:sz w:val="22"/>
          <w:szCs w:val="22"/>
        </w:rPr>
        <w:t xml:space="preserve">Umschäumen </w:t>
      </w:r>
      <w:r w:rsidR="005F5949" w:rsidRPr="00B30734">
        <w:rPr>
          <w:sz w:val="22"/>
          <w:szCs w:val="22"/>
        </w:rPr>
        <w:t xml:space="preserve">von Fahrzeugscheiben optimierte Anlage ist von Hennecke und BBG zusammen entwickelt worden und wird </w:t>
      </w:r>
      <w:proofErr w:type="gramStart"/>
      <w:r w:rsidR="005F5949" w:rsidRPr="00B30734">
        <w:rPr>
          <w:sz w:val="22"/>
          <w:szCs w:val="22"/>
        </w:rPr>
        <w:t>seit Kurzem</w:t>
      </w:r>
      <w:proofErr w:type="gramEnd"/>
      <w:r w:rsidR="005F5949" w:rsidRPr="00B30734">
        <w:rPr>
          <w:sz w:val="22"/>
          <w:szCs w:val="22"/>
        </w:rPr>
        <w:t xml:space="preserve"> gemeinsam vertrieben</w:t>
      </w:r>
      <w:r w:rsidR="00BF215F" w:rsidRPr="00B30734">
        <w:rPr>
          <w:sz w:val="22"/>
          <w:szCs w:val="22"/>
        </w:rPr>
        <w:t>.</w:t>
      </w:r>
      <w:r w:rsidR="005F5949" w:rsidRPr="00B30734">
        <w:rPr>
          <w:sz w:val="22"/>
          <w:szCs w:val="22"/>
        </w:rPr>
        <w:t xml:space="preserve"> </w:t>
      </w:r>
    </w:p>
    <w:p w14:paraId="3C8919C4" w14:textId="77777777" w:rsidR="005F5949" w:rsidRPr="00B30734" w:rsidRDefault="005F5949" w:rsidP="00E46BC7">
      <w:pPr>
        <w:spacing w:after="120" w:line="360" w:lineRule="auto"/>
        <w:rPr>
          <w:sz w:val="22"/>
          <w:szCs w:val="22"/>
        </w:rPr>
      </w:pPr>
    </w:p>
    <w:p w14:paraId="0AB66FA6" w14:textId="77777777" w:rsidR="00662195" w:rsidRPr="00B30734" w:rsidRDefault="00662195" w:rsidP="00E46BC7">
      <w:pPr>
        <w:spacing w:after="120" w:line="360" w:lineRule="auto"/>
        <w:outlineLvl w:val="0"/>
        <w:rPr>
          <w:sz w:val="22"/>
          <w:szCs w:val="22"/>
        </w:rPr>
      </w:pPr>
    </w:p>
    <w:p w14:paraId="518190F3" w14:textId="77777777" w:rsidR="006E7785" w:rsidRPr="00B30734" w:rsidRDefault="006E7785" w:rsidP="00E46BC7">
      <w:pPr>
        <w:spacing w:before="120" w:after="120" w:line="360" w:lineRule="auto"/>
        <w:outlineLvl w:val="0"/>
        <w:rPr>
          <w:b/>
          <w:sz w:val="22"/>
          <w:szCs w:val="22"/>
        </w:rPr>
      </w:pPr>
      <w:r w:rsidRPr="00B30734">
        <w:rPr>
          <w:b/>
          <w:sz w:val="22"/>
          <w:szCs w:val="22"/>
        </w:rPr>
        <w:t>Kunden von BBG sind weltweit tätig</w:t>
      </w:r>
    </w:p>
    <w:p w14:paraId="0A993E77" w14:textId="62CF3676" w:rsidR="00FD3D94" w:rsidRPr="00B30734" w:rsidRDefault="00083940" w:rsidP="00E46BC7">
      <w:pPr>
        <w:spacing w:after="120" w:line="360" w:lineRule="auto"/>
        <w:rPr>
          <w:sz w:val="22"/>
          <w:szCs w:val="22"/>
        </w:rPr>
      </w:pPr>
      <w:r w:rsidRPr="00B30734">
        <w:rPr>
          <w:sz w:val="22"/>
          <w:szCs w:val="22"/>
        </w:rPr>
        <w:t>Der Werkzeug-, Maschinen- und Anlagenbauer BBG GmbH &amp; Co. KG ist ein ausgewiesener Spezialist für die Kunststoff verarbeitende Industrie mit Schwerpunkt Polyurethan. Das von dem geschäftsführenden Gesellschafter Hans Brandner geführte Familienunternehmen aus Mindelheim im Allgäu beliefert seine Kunden weltweit, wobei der asiatische Markt neben Europa und Nordamerika eine wichtige Rolle spielt.</w:t>
      </w:r>
      <w:r w:rsidR="00DF48E0" w:rsidRPr="00B30734">
        <w:rPr>
          <w:sz w:val="22"/>
          <w:szCs w:val="22"/>
        </w:rPr>
        <w:t xml:space="preserve"> 2015 erwirtschaftete BBG mit rund 150 Mitarbeitern weltweit einen Umsatz in Höhe von rund 23 Mio.</w:t>
      </w:r>
      <w:r w:rsidR="00D61129">
        <w:rPr>
          <w:sz w:val="22"/>
          <w:szCs w:val="22"/>
        </w:rPr>
        <w:t xml:space="preserve"> €.</w:t>
      </w:r>
      <w:bookmarkStart w:id="2" w:name="_GoBack"/>
      <w:bookmarkEnd w:id="2"/>
    </w:p>
    <w:p w14:paraId="13E5E236" w14:textId="77777777" w:rsidR="00662195" w:rsidRPr="00B30734" w:rsidRDefault="00662195" w:rsidP="00E46BC7">
      <w:pPr>
        <w:spacing w:after="120" w:line="360" w:lineRule="auto"/>
        <w:rPr>
          <w:sz w:val="22"/>
          <w:szCs w:val="22"/>
        </w:rPr>
      </w:pPr>
    </w:p>
    <w:p w14:paraId="75240037" w14:textId="77777777" w:rsidR="00662195" w:rsidRPr="00B30734" w:rsidRDefault="00662195" w:rsidP="00E46BC7">
      <w:pPr>
        <w:spacing w:after="120" w:line="360" w:lineRule="auto"/>
        <w:rPr>
          <w:sz w:val="22"/>
          <w:szCs w:val="22"/>
        </w:rPr>
      </w:pPr>
    </w:p>
    <w:p w14:paraId="58F2CE57" w14:textId="77777777" w:rsidR="00131914" w:rsidRPr="00B30734" w:rsidRDefault="00131914" w:rsidP="00E46BC7">
      <w:pPr>
        <w:spacing w:after="120" w:line="360" w:lineRule="auto"/>
        <w:rPr>
          <w:b/>
          <w:sz w:val="22"/>
          <w:szCs w:val="22"/>
        </w:rPr>
      </w:pPr>
    </w:p>
    <w:p w14:paraId="75E2D1CB" w14:textId="77777777" w:rsidR="00131914" w:rsidRPr="00B30734" w:rsidRDefault="00131914" w:rsidP="00E46BC7">
      <w:pPr>
        <w:spacing w:after="120" w:line="360" w:lineRule="auto"/>
        <w:rPr>
          <w:b/>
          <w:sz w:val="22"/>
          <w:szCs w:val="22"/>
        </w:rPr>
      </w:pPr>
    </w:p>
    <w:p w14:paraId="375886F7" w14:textId="77777777" w:rsidR="004711DD" w:rsidRPr="00B30734" w:rsidRDefault="004B705F" w:rsidP="00E46BC7">
      <w:pPr>
        <w:spacing w:after="120" w:line="360" w:lineRule="auto"/>
        <w:rPr>
          <w:b/>
          <w:sz w:val="22"/>
          <w:szCs w:val="22"/>
        </w:rPr>
      </w:pPr>
      <w:r w:rsidRPr="00B30734">
        <w:rPr>
          <w:b/>
          <w:sz w:val="22"/>
          <w:szCs w:val="22"/>
        </w:rPr>
        <w:t>Foto</w:t>
      </w:r>
      <w:r w:rsidR="00A439BB" w:rsidRPr="00B30734">
        <w:rPr>
          <w:b/>
          <w:sz w:val="22"/>
          <w:szCs w:val="22"/>
        </w:rPr>
        <w:t>s</w:t>
      </w:r>
      <w:r w:rsidR="005B10F6" w:rsidRPr="00B30734">
        <w:rPr>
          <w:b/>
          <w:sz w:val="22"/>
          <w:szCs w:val="22"/>
        </w:rPr>
        <w:t xml:space="preserve">: </w:t>
      </w:r>
    </w:p>
    <w:p w14:paraId="004F589D" w14:textId="5112C9CF" w:rsidR="0081402F" w:rsidRDefault="0081402F" w:rsidP="00131914">
      <w:pPr>
        <w:spacing w:after="120" w:line="360" w:lineRule="auto"/>
        <w:rPr>
          <w:color w:val="FF0000"/>
          <w:sz w:val="22"/>
          <w:szCs w:val="22"/>
        </w:rPr>
      </w:pPr>
      <w:r>
        <w:rPr>
          <w:noProof/>
          <w:color w:val="FF0000"/>
          <w:sz w:val="22"/>
          <w:szCs w:val="22"/>
        </w:rPr>
        <w:drawing>
          <wp:inline distT="0" distB="0" distL="0" distR="0" wp14:anchorId="58D4DBCC" wp14:editId="4D0C1472">
            <wp:extent cx="5358808" cy="3573307"/>
            <wp:effectExtent l="0" t="0" r="635" b="825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 Team with Jacket-50.jpg"/>
                    <pic:cNvPicPr/>
                  </pic:nvPicPr>
                  <pic:blipFill>
                    <a:blip r:embed="rId9" cstate="email">
                      <a:extLst>
                        <a:ext uri="{28A0092B-C50C-407E-A947-70E740481C1C}">
                          <a14:useLocalDpi xmlns:a14="http://schemas.microsoft.com/office/drawing/2010/main"/>
                        </a:ext>
                      </a:extLst>
                    </a:blip>
                    <a:stretch>
                      <a:fillRect/>
                    </a:stretch>
                  </pic:blipFill>
                  <pic:spPr>
                    <a:xfrm>
                      <a:off x="0" y="0"/>
                      <a:ext cx="5358808" cy="3573307"/>
                    </a:xfrm>
                    <a:prstGeom prst="rect">
                      <a:avLst/>
                    </a:prstGeom>
                  </pic:spPr>
                </pic:pic>
              </a:graphicData>
            </a:graphic>
          </wp:inline>
        </w:drawing>
      </w:r>
    </w:p>
    <w:p w14:paraId="14D825B4" w14:textId="3AAD61ED" w:rsidR="00131914" w:rsidRPr="00B30734" w:rsidRDefault="00131914" w:rsidP="00131914">
      <w:pPr>
        <w:spacing w:after="120" w:line="360" w:lineRule="auto"/>
        <w:rPr>
          <w:sz w:val="22"/>
          <w:szCs w:val="22"/>
        </w:rPr>
      </w:pPr>
      <w:r w:rsidRPr="00B30734">
        <w:rPr>
          <w:sz w:val="22"/>
          <w:szCs w:val="22"/>
        </w:rPr>
        <w:t>Foto 1:</w:t>
      </w:r>
    </w:p>
    <w:p w14:paraId="13920BDB" w14:textId="0E5CBAD8" w:rsidR="00131914" w:rsidRPr="00A806C1" w:rsidRDefault="00131914" w:rsidP="00131914">
      <w:pPr>
        <w:spacing w:after="120" w:line="360" w:lineRule="auto"/>
        <w:rPr>
          <w:sz w:val="22"/>
          <w:szCs w:val="22"/>
        </w:rPr>
      </w:pPr>
      <w:r w:rsidRPr="00B30734">
        <w:rPr>
          <w:sz w:val="22"/>
          <w:szCs w:val="22"/>
        </w:rPr>
        <w:t>2015 erzielten 55 Mitarbeiter e</w:t>
      </w:r>
      <w:r w:rsidR="00D725A8" w:rsidRPr="00B30734">
        <w:rPr>
          <w:sz w:val="22"/>
          <w:szCs w:val="22"/>
        </w:rPr>
        <w:t xml:space="preserve">inen Umsatz von umgerechnet </w:t>
      </w:r>
      <w:r w:rsidR="00D725A8" w:rsidRPr="00E33729">
        <w:rPr>
          <w:sz w:val="22"/>
          <w:szCs w:val="22"/>
        </w:rPr>
        <w:t>5,6</w:t>
      </w:r>
      <w:r w:rsidRPr="00B30734">
        <w:rPr>
          <w:sz w:val="22"/>
          <w:szCs w:val="22"/>
        </w:rPr>
        <w:t xml:space="preserve"> Millionen Euro </w:t>
      </w:r>
      <w:r w:rsidRPr="00A806C1">
        <w:rPr>
          <w:sz w:val="22"/>
          <w:szCs w:val="22"/>
        </w:rPr>
        <w:t xml:space="preserve">in China (Foto: BBG). </w:t>
      </w:r>
    </w:p>
    <w:p w14:paraId="3F65E2F0" w14:textId="77777777" w:rsidR="00131914" w:rsidRPr="00AA1EC1" w:rsidRDefault="00131914" w:rsidP="00131914">
      <w:pPr>
        <w:spacing w:after="120" w:line="360" w:lineRule="auto"/>
        <w:rPr>
          <w:sz w:val="22"/>
          <w:szCs w:val="22"/>
        </w:rPr>
      </w:pPr>
    </w:p>
    <w:p w14:paraId="63792C82" w14:textId="1954D1A0" w:rsidR="0081402F" w:rsidRDefault="0081402F" w:rsidP="00131914">
      <w:pPr>
        <w:spacing w:after="120" w:line="360" w:lineRule="auto"/>
        <w:rPr>
          <w:color w:val="FF0000"/>
          <w:sz w:val="22"/>
          <w:szCs w:val="22"/>
        </w:rPr>
      </w:pPr>
      <w:r>
        <w:rPr>
          <w:noProof/>
          <w:color w:val="FF0000"/>
          <w:sz w:val="22"/>
          <w:szCs w:val="22"/>
        </w:rPr>
        <w:lastRenderedPageBreak/>
        <w:drawing>
          <wp:inline distT="0" distB="0" distL="0" distR="0" wp14:anchorId="65FA968D" wp14:editId="60730E7F">
            <wp:extent cx="2340864" cy="3060192"/>
            <wp:effectExtent l="25400" t="25400" r="21590" b="1333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tian Fritz.jpg"/>
                    <pic:cNvPicPr/>
                  </pic:nvPicPr>
                  <pic:blipFill>
                    <a:blip r:embed="rId10" cstate="email">
                      <a:extLst>
                        <a:ext uri="{28A0092B-C50C-407E-A947-70E740481C1C}">
                          <a14:useLocalDpi xmlns:a14="http://schemas.microsoft.com/office/drawing/2010/main"/>
                        </a:ext>
                      </a:extLst>
                    </a:blip>
                    <a:stretch>
                      <a:fillRect/>
                    </a:stretch>
                  </pic:blipFill>
                  <pic:spPr>
                    <a:xfrm>
                      <a:off x="0" y="0"/>
                      <a:ext cx="2340864" cy="3060192"/>
                    </a:xfrm>
                    <a:prstGeom prst="rect">
                      <a:avLst/>
                    </a:prstGeom>
                    <a:ln>
                      <a:solidFill>
                        <a:srgbClr val="4F81BD"/>
                      </a:solidFill>
                    </a:ln>
                  </pic:spPr>
                </pic:pic>
              </a:graphicData>
            </a:graphic>
          </wp:inline>
        </w:drawing>
      </w:r>
    </w:p>
    <w:p w14:paraId="38FE74EB" w14:textId="03C74BB2" w:rsidR="00131914" w:rsidRPr="00AA1EC1" w:rsidRDefault="00131914" w:rsidP="00131914">
      <w:pPr>
        <w:spacing w:after="120" w:line="360" w:lineRule="auto"/>
        <w:rPr>
          <w:sz w:val="22"/>
          <w:szCs w:val="22"/>
        </w:rPr>
      </w:pPr>
      <w:r w:rsidRPr="00AA1EC1">
        <w:rPr>
          <w:sz w:val="22"/>
          <w:szCs w:val="22"/>
        </w:rPr>
        <w:t>Foto 2</w:t>
      </w:r>
    </w:p>
    <w:p w14:paraId="3ACF86ED" w14:textId="3F1723C3" w:rsidR="001D2BEC" w:rsidRPr="00AA1EC1" w:rsidRDefault="00131914" w:rsidP="00131914">
      <w:pPr>
        <w:spacing w:after="120" w:line="360" w:lineRule="auto"/>
        <w:rPr>
          <w:b/>
          <w:sz w:val="22"/>
          <w:szCs w:val="22"/>
        </w:rPr>
      </w:pPr>
      <w:r w:rsidRPr="00AA1EC1">
        <w:rPr>
          <w:sz w:val="22"/>
          <w:szCs w:val="22"/>
        </w:rPr>
        <w:t>Christian Fritz, Geschäftsführer von BBG Asia (Foto: BBG).</w:t>
      </w:r>
    </w:p>
    <w:p w14:paraId="0AB53EAA" w14:textId="77777777" w:rsidR="00131914" w:rsidRPr="00AA1EC1" w:rsidRDefault="00131914" w:rsidP="00131914">
      <w:pPr>
        <w:spacing w:after="120" w:line="360" w:lineRule="auto"/>
        <w:rPr>
          <w:sz w:val="22"/>
          <w:szCs w:val="22"/>
        </w:rPr>
      </w:pPr>
    </w:p>
    <w:p w14:paraId="390010A1" w14:textId="45097631" w:rsidR="0081402F" w:rsidRDefault="0081402F" w:rsidP="00131914">
      <w:pPr>
        <w:spacing w:after="120" w:line="360" w:lineRule="auto"/>
        <w:rPr>
          <w:color w:val="FF0000"/>
          <w:sz w:val="22"/>
          <w:szCs w:val="22"/>
        </w:rPr>
      </w:pPr>
      <w:r>
        <w:rPr>
          <w:noProof/>
          <w:color w:val="FF0000"/>
          <w:sz w:val="22"/>
          <w:szCs w:val="22"/>
        </w:rPr>
        <w:drawing>
          <wp:inline distT="0" distB="0" distL="0" distR="0" wp14:anchorId="17082034" wp14:editId="77B63247">
            <wp:extent cx="5277984" cy="2996491"/>
            <wp:effectExtent l="0" t="0" r="5715" b="127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G_Changchun.jpg"/>
                    <pic:cNvPicPr/>
                  </pic:nvPicPr>
                  <pic:blipFill>
                    <a:blip r:embed="rId11" cstate="email">
                      <a:extLst>
                        <a:ext uri="{28A0092B-C50C-407E-A947-70E740481C1C}">
                          <a14:useLocalDpi xmlns:a14="http://schemas.microsoft.com/office/drawing/2010/main"/>
                        </a:ext>
                      </a:extLst>
                    </a:blip>
                    <a:stretch>
                      <a:fillRect/>
                    </a:stretch>
                  </pic:blipFill>
                  <pic:spPr>
                    <a:xfrm>
                      <a:off x="0" y="0"/>
                      <a:ext cx="5278700" cy="2996897"/>
                    </a:xfrm>
                    <a:prstGeom prst="rect">
                      <a:avLst/>
                    </a:prstGeom>
                  </pic:spPr>
                </pic:pic>
              </a:graphicData>
            </a:graphic>
          </wp:inline>
        </w:drawing>
      </w:r>
    </w:p>
    <w:p w14:paraId="60C59BAE" w14:textId="528AB8F1" w:rsidR="00131914" w:rsidRPr="00AA1EC1" w:rsidRDefault="00131914" w:rsidP="00131914">
      <w:pPr>
        <w:spacing w:after="120" w:line="360" w:lineRule="auto"/>
        <w:rPr>
          <w:sz w:val="22"/>
          <w:szCs w:val="22"/>
        </w:rPr>
      </w:pPr>
      <w:r w:rsidRPr="00AA1EC1">
        <w:rPr>
          <w:sz w:val="22"/>
          <w:szCs w:val="22"/>
        </w:rPr>
        <w:t>Foto 3</w:t>
      </w:r>
    </w:p>
    <w:p w14:paraId="432B250F" w14:textId="03AEE1CA" w:rsidR="00131914" w:rsidRPr="00AA1EC1" w:rsidRDefault="00860689" w:rsidP="00131914">
      <w:pPr>
        <w:spacing w:after="120" w:line="360" w:lineRule="auto"/>
        <w:rPr>
          <w:b/>
          <w:sz w:val="22"/>
          <w:szCs w:val="22"/>
        </w:rPr>
      </w:pPr>
      <w:r w:rsidRPr="00AA1EC1">
        <w:rPr>
          <w:sz w:val="22"/>
          <w:szCs w:val="22"/>
        </w:rPr>
        <w:t>Neben dem Unternehmenssitz in</w:t>
      </w:r>
      <w:r w:rsidR="00131914" w:rsidRPr="00AA1EC1">
        <w:rPr>
          <w:sz w:val="22"/>
          <w:szCs w:val="22"/>
        </w:rPr>
        <w:t xml:space="preserve"> Changchun </w:t>
      </w:r>
      <w:r w:rsidRPr="00AA1EC1">
        <w:rPr>
          <w:sz w:val="22"/>
          <w:szCs w:val="22"/>
        </w:rPr>
        <w:t xml:space="preserve">(Foto) hat BBG Asia mittlerweile </w:t>
      </w:r>
      <w:r w:rsidR="00131914" w:rsidRPr="00AA1EC1">
        <w:rPr>
          <w:sz w:val="22"/>
          <w:szCs w:val="22"/>
        </w:rPr>
        <w:t xml:space="preserve">in Shanghai </w:t>
      </w:r>
      <w:r w:rsidRPr="00AA1EC1">
        <w:rPr>
          <w:sz w:val="22"/>
          <w:szCs w:val="22"/>
        </w:rPr>
        <w:t>einen weiteren Standort (Foto: BBG).</w:t>
      </w:r>
    </w:p>
    <w:p w14:paraId="693992E7" w14:textId="77777777" w:rsidR="00131914" w:rsidRPr="00AA1EC1" w:rsidRDefault="00131914" w:rsidP="00131914">
      <w:pPr>
        <w:spacing w:after="120" w:line="360" w:lineRule="auto"/>
        <w:rPr>
          <w:b/>
          <w:sz w:val="22"/>
          <w:szCs w:val="22"/>
        </w:rPr>
      </w:pPr>
    </w:p>
    <w:p w14:paraId="6DA14BA3" w14:textId="491A17B0" w:rsidR="006E7785" w:rsidRPr="00B30734" w:rsidRDefault="006E7785" w:rsidP="00E46BC7">
      <w:pPr>
        <w:widowControl w:val="0"/>
        <w:autoSpaceDE w:val="0"/>
        <w:autoSpaceDN w:val="0"/>
        <w:adjustRightInd w:val="0"/>
        <w:spacing w:after="120" w:line="360" w:lineRule="auto"/>
        <w:rPr>
          <w:rFonts w:cs="Arial"/>
          <w:sz w:val="22"/>
          <w:szCs w:val="22"/>
        </w:rPr>
      </w:pPr>
      <w:r w:rsidRPr="00AA1EC1">
        <w:rPr>
          <w:rFonts w:cs="Arial"/>
          <w:b/>
          <w:bCs/>
          <w:sz w:val="22"/>
          <w:szCs w:val="22"/>
        </w:rPr>
        <w:t xml:space="preserve">Den Text der Pressemitteilung als Word-Dokument und die Bilder in Druckqualität können Sie außerdem herunterladen von der Seite </w:t>
      </w:r>
      <w:hyperlink r:id="rId12" w:history="1">
        <w:r w:rsidRPr="00B30734">
          <w:rPr>
            <w:rFonts w:cs="Arial"/>
            <w:b/>
            <w:bCs/>
            <w:color w:val="386EFF"/>
            <w:sz w:val="22"/>
            <w:szCs w:val="22"/>
            <w:u w:val="single" w:color="386EFF"/>
          </w:rPr>
          <w:t>http://www.auchkomm.com/aktuellepressetexte</w:t>
        </w:r>
      </w:hyperlink>
      <w:r w:rsidR="00AA1EC1">
        <w:rPr>
          <w:rFonts w:cs="Arial"/>
          <w:b/>
          <w:bCs/>
          <w:color w:val="386EFF"/>
          <w:sz w:val="22"/>
          <w:szCs w:val="22"/>
          <w:u w:val="single" w:color="386EFF"/>
        </w:rPr>
        <w:t xml:space="preserve"> </w:t>
      </w:r>
    </w:p>
    <w:p w14:paraId="2336D300" w14:textId="77777777" w:rsidR="006E7785" w:rsidRPr="00AA1EC1" w:rsidRDefault="006E7785" w:rsidP="00E46BC7">
      <w:pPr>
        <w:tabs>
          <w:tab w:val="left" w:pos="2160"/>
        </w:tabs>
        <w:spacing w:after="120" w:line="360" w:lineRule="auto"/>
        <w:rPr>
          <w:rFonts w:cs="Arial"/>
          <w:sz w:val="22"/>
          <w:szCs w:val="22"/>
        </w:rPr>
      </w:pP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t>Ansprechpartner:</w:t>
      </w:r>
    </w:p>
    <w:p w14:paraId="5F0F6142" w14:textId="77777777" w:rsidR="006E7785" w:rsidRPr="00B30734" w:rsidRDefault="006E7785" w:rsidP="00E46BC7">
      <w:pPr>
        <w:spacing w:after="120" w:line="360" w:lineRule="auto"/>
        <w:rPr>
          <w:sz w:val="22"/>
          <w:szCs w:val="22"/>
        </w:rPr>
      </w:pPr>
      <w:r w:rsidRPr="00AA1EC1">
        <w:rPr>
          <w:sz w:val="22"/>
          <w:szCs w:val="22"/>
        </w:rPr>
        <w:t xml:space="preserve">BBG GmbH &amp; Co. KG, Martina Barton, Telefon 08261 7633-23, E-Mail: </w:t>
      </w:r>
      <w:hyperlink r:id="rId13" w:history="1">
        <w:r w:rsidRPr="00B30734">
          <w:rPr>
            <w:rStyle w:val="Link"/>
            <w:sz w:val="22"/>
            <w:szCs w:val="22"/>
          </w:rPr>
          <w:t>martina.barton@bbg-mbh.com</w:t>
        </w:r>
      </w:hyperlink>
      <w:r w:rsidRPr="00B30734">
        <w:rPr>
          <w:sz w:val="22"/>
          <w:szCs w:val="22"/>
        </w:rPr>
        <w:t>.</w:t>
      </w:r>
    </w:p>
    <w:p w14:paraId="6C12FD96" w14:textId="77777777" w:rsidR="006E7785" w:rsidRPr="00B30734" w:rsidRDefault="006E7785" w:rsidP="00E46BC7">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4" w:history="1">
        <w:r w:rsidRPr="00B30734">
          <w:rPr>
            <w:rStyle w:val="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t>Belegexemplar erbeten:</w:t>
      </w:r>
    </w:p>
    <w:p w14:paraId="5B041600" w14:textId="7601E091" w:rsidR="00377B58" w:rsidRPr="000D1643" w:rsidRDefault="006E7785" w:rsidP="00E46BC7">
      <w:pPr>
        <w:spacing w:after="120" w:line="360" w:lineRule="auto"/>
        <w:rPr>
          <w:sz w:val="22"/>
          <w:szCs w:val="22"/>
        </w:rPr>
      </w:pPr>
      <w:r w:rsidRPr="00AA1EC1">
        <w:rPr>
          <w:sz w:val="22"/>
          <w:szCs w:val="22"/>
        </w:rPr>
        <w:t xml:space="preserve">auchkomm Unternehmenskommunikation, F. Stephan Auch, Gleißbühlstr. 16, 90402 Nürnberg, </w:t>
      </w:r>
      <w:r w:rsidR="00AA1EC1">
        <w:rPr>
          <w:sz w:val="22"/>
          <w:szCs w:val="22"/>
        </w:rPr>
        <w:t xml:space="preserve"> </w:t>
      </w:r>
      <w:hyperlink r:id="rId15" w:history="1">
        <w:r w:rsidRPr="00B30734">
          <w:rPr>
            <w:rStyle w:val="Link"/>
            <w:sz w:val="22"/>
            <w:szCs w:val="22"/>
          </w:rPr>
          <w:t>www.auchkomm.de</w:t>
        </w:r>
      </w:hyperlink>
      <w:r>
        <w:rPr>
          <w:sz w:val="22"/>
          <w:szCs w:val="22"/>
        </w:rPr>
        <w:t xml:space="preserve"> </w:t>
      </w:r>
    </w:p>
    <w:sectPr w:rsidR="00377B58" w:rsidRPr="000D1643">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68FCEB" w14:textId="77777777" w:rsidR="00A806C1" w:rsidRDefault="00A806C1">
      <w:r>
        <w:separator/>
      </w:r>
    </w:p>
  </w:endnote>
  <w:endnote w:type="continuationSeparator" w:id="0">
    <w:p w14:paraId="7D171DE9" w14:textId="77777777" w:rsidR="00A806C1" w:rsidRDefault="00A80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51AD0" w14:textId="77777777" w:rsidR="00A806C1" w:rsidRDefault="00A806C1">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AEF3B" w14:textId="77777777" w:rsidR="00A806C1" w:rsidRDefault="00A806C1">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91D60" w14:textId="77777777" w:rsidR="00A806C1" w:rsidRDefault="00A806C1">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DF258" w14:textId="77777777" w:rsidR="00A806C1" w:rsidRDefault="00A806C1">
      <w:r>
        <w:separator/>
      </w:r>
    </w:p>
  </w:footnote>
  <w:footnote w:type="continuationSeparator" w:id="0">
    <w:p w14:paraId="21568BD8" w14:textId="77777777" w:rsidR="00A806C1" w:rsidRDefault="00A806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3973E" w14:textId="77777777" w:rsidR="00A806C1" w:rsidRDefault="00A806C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63F36" w14:textId="77777777" w:rsidR="00A806C1" w:rsidRDefault="00A806C1">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CC6C8" w14:textId="77777777" w:rsidR="00A806C1" w:rsidRDefault="00A806C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05945"/>
    <w:rsid w:val="000144D6"/>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41FD"/>
    <w:rsid w:val="00083940"/>
    <w:rsid w:val="00092128"/>
    <w:rsid w:val="0009288B"/>
    <w:rsid w:val="000937CE"/>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5160"/>
    <w:rsid w:val="00103BC0"/>
    <w:rsid w:val="0010733B"/>
    <w:rsid w:val="0011142F"/>
    <w:rsid w:val="00111F5B"/>
    <w:rsid w:val="00120B87"/>
    <w:rsid w:val="00120E10"/>
    <w:rsid w:val="00127990"/>
    <w:rsid w:val="00131914"/>
    <w:rsid w:val="00131E4E"/>
    <w:rsid w:val="0013201F"/>
    <w:rsid w:val="00132E30"/>
    <w:rsid w:val="00141F84"/>
    <w:rsid w:val="00142137"/>
    <w:rsid w:val="00147633"/>
    <w:rsid w:val="001517DA"/>
    <w:rsid w:val="00151F6C"/>
    <w:rsid w:val="00161E34"/>
    <w:rsid w:val="00163E7B"/>
    <w:rsid w:val="00172F53"/>
    <w:rsid w:val="00181945"/>
    <w:rsid w:val="00183E58"/>
    <w:rsid w:val="001869AE"/>
    <w:rsid w:val="00191641"/>
    <w:rsid w:val="00193E6C"/>
    <w:rsid w:val="00196B5C"/>
    <w:rsid w:val="0019766E"/>
    <w:rsid w:val="001A2714"/>
    <w:rsid w:val="001A4A01"/>
    <w:rsid w:val="001A7F4C"/>
    <w:rsid w:val="001B1F70"/>
    <w:rsid w:val="001B3DE2"/>
    <w:rsid w:val="001B4855"/>
    <w:rsid w:val="001C4A91"/>
    <w:rsid w:val="001C6EE0"/>
    <w:rsid w:val="001D2BEC"/>
    <w:rsid w:val="001E03B0"/>
    <w:rsid w:val="001E0A0A"/>
    <w:rsid w:val="001E1487"/>
    <w:rsid w:val="001E4EFC"/>
    <w:rsid w:val="001F7DA3"/>
    <w:rsid w:val="00201F06"/>
    <w:rsid w:val="0020536E"/>
    <w:rsid w:val="002114E7"/>
    <w:rsid w:val="0021370C"/>
    <w:rsid w:val="0021447A"/>
    <w:rsid w:val="00220498"/>
    <w:rsid w:val="00220A0A"/>
    <w:rsid w:val="002213EB"/>
    <w:rsid w:val="00224CDC"/>
    <w:rsid w:val="00233A37"/>
    <w:rsid w:val="00234AB0"/>
    <w:rsid w:val="0023738C"/>
    <w:rsid w:val="002375C2"/>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4B8C"/>
    <w:rsid w:val="002B03E5"/>
    <w:rsid w:val="002B41F2"/>
    <w:rsid w:val="002B4568"/>
    <w:rsid w:val="002B5D99"/>
    <w:rsid w:val="002C3056"/>
    <w:rsid w:val="002C44BB"/>
    <w:rsid w:val="002C53CE"/>
    <w:rsid w:val="002D012D"/>
    <w:rsid w:val="002D0201"/>
    <w:rsid w:val="002D0B73"/>
    <w:rsid w:val="002D2490"/>
    <w:rsid w:val="002D61D6"/>
    <w:rsid w:val="002D699F"/>
    <w:rsid w:val="002D7B3E"/>
    <w:rsid w:val="002E5126"/>
    <w:rsid w:val="002F163B"/>
    <w:rsid w:val="002F1820"/>
    <w:rsid w:val="002F18EA"/>
    <w:rsid w:val="002F238C"/>
    <w:rsid w:val="002F3694"/>
    <w:rsid w:val="002F36E5"/>
    <w:rsid w:val="002F3AFF"/>
    <w:rsid w:val="002F5671"/>
    <w:rsid w:val="002F71B7"/>
    <w:rsid w:val="00301F9F"/>
    <w:rsid w:val="00305E99"/>
    <w:rsid w:val="003204F0"/>
    <w:rsid w:val="00321CA0"/>
    <w:rsid w:val="00322413"/>
    <w:rsid w:val="003224F8"/>
    <w:rsid w:val="00324560"/>
    <w:rsid w:val="00327E1F"/>
    <w:rsid w:val="0034480C"/>
    <w:rsid w:val="00344FC1"/>
    <w:rsid w:val="00353A9E"/>
    <w:rsid w:val="003554C9"/>
    <w:rsid w:val="00357BF6"/>
    <w:rsid w:val="00364ED3"/>
    <w:rsid w:val="00370656"/>
    <w:rsid w:val="003755FE"/>
    <w:rsid w:val="00376146"/>
    <w:rsid w:val="00377B58"/>
    <w:rsid w:val="00385E24"/>
    <w:rsid w:val="0039137D"/>
    <w:rsid w:val="003917C9"/>
    <w:rsid w:val="003933EE"/>
    <w:rsid w:val="00394144"/>
    <w:rsid w:val="00397380"/>
    <w:rsid w:val="003A10BE"/>
    <w:rsid w:val="003A25F1"/>
    <w:rsid w:val="003A2CF2"/>
    <w:rsid w:val="003B09EB"/>
    <w:rsid w:val="003B0ECE"/>
    <w:rsid w:val="003B217E"/>
    <w:rsid w:val="003C20D5"/>
    <w:rsid w:val="003C38F4"/>
    <w:rsid w:val="003C3AA8"/>
    <w:rsid w:val="003D1FD9"/>
    <w:rsid w:val="003E3820"/>
    <w:rsid w:val="003E71B1"/>
    <w:rsid w:val="003E7E60"/>
    <w:rsid w:val="003F117D"/>
    <w:rsid w:val="003F1CB0"/>
    <w:rsid w:val="003F32AB"/>
    <w:rsid w:val="003F47BF"/>
    <w:rsid w:val="003F579B"/>
    <w:rsid w:val="0040213E"/>
    <w:rsid w:val="00402FB3"/>
    <w:rsid w:val="00405EE5"/>
    <w:rsid w:val="0040687D"/>
    <w:rsid w:val="00415AAD"/>
    <w:rsid w:val="0041658D"/>
    <w:rsid w:val="00417577"/>
    <w:rsid w:val="00430AF5"/>
    <w:rsid w:val="00436F9C"/>
    <w:rsid w:val="00443F80"/>
    <w:rsid w:val="00451C53"/>
    <w:rsid w:val="00452845"/>
    <w:rsid w:val="0045395F"/>
    <w:rsid w:val="00461F56"/>
    <w:rsid w:val="00465FA6"/>
    <w:rsid w:val="004711DD"/>
    <w:rsid w:val="00475E13"/>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7B86"/>
    <w:rsid w:val="00500993"/>
    <w:rsid w:val="00514EA4"/>
    <w:rsid w:val="00515420"/>
    <w:rsid w:val="00520078"/>
    <w:rsid w:val="005225D3"/>
    <w:rsid w:val="00525B06"/>
    <w:rsid w:val="005372FC"/>
    <w:rsid w:val="00541B1E"/>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6D64"/>
    <w:rsid w:val="005A5E03"/>
    <w:rsid w:val="005A7DCA"/>
    <w:rsid w:val="005B10F6"/>
    <w:rsid w:val="005B4EC9"/>
    <w:rsid w:val="005B5B78"/>
    <w:rsid w:val="005C1E3B"/>
    <w:rsid w:val="005C599E"/>
    <w:rsid w:val="005D2B5B"/>
    <w:rsid w:val="005D3091"/>
    <w:rsid w:val="005D4122"/>
    <w:rsid w:val="005D4607"/>
    <w:rsid w:val="005D46AC"/>
    <w:rsid w:val="005F5949"/>
    <w:rsid w:val="00601B95"/>
    <w:rsid w:val="00604E0C"/>
    <w:rsid w:val="006052CA"/>
    <w:rsid w:val="006079CD"/>
    <w:rsid w:val="00611AE1"/>
    <w:rsid w:val="0062162B"/>
    <w:rsid w:val="00622793"/>
    <w:rsid w:val="0063730E"/>
    <w:rsid w:val="006413F1"/>
    <w:rsid w:val="00651226"/>
    <w:rsid w:val="0065219F"/>
    <w:rsid w:val="00654341"/>
    <w:rsid w:val="00655FCB"/>
    <w:rsid w:val="006578E6"/>
    <w:rsid w:val="0066041A"/>
    <w:rsid w:val="00661F34"/>
    <w:rsid w:val="00662195"/>
    <w:rsid w:val="00663EBA"/>
    <w:rsid w:val="00664846"/>
    <w:rsid w:val="006648E6"/>
    <w:rsid w:val="00665D0F"/>
    <w:rsid w:val="0066619F"/>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D3120"/>
    <w:rsid w:val="006E0694"/>
    <w:rsid w:val="006E0BC1"/>
    <w:rsid w:val="006E3F42"/>
    <w:rsid w:val="006E55AA"/>
    <w:rsid w:val="006E7785"/>
    <w:rsid w:val="006F18F4"/>
    <w:rsid w:val="006F4A6F"/>
    <w:rsid w:val="00705DE0"/>
    <w:rsid w:val="007210AD"/>
    <w:rsid w:val="00725C0C"/>
    <w:rsid w:val="0073004A"/>
    <w:rsid w:val="00731B41"/>
    <w:rsid w:val="0073502D"/>
    <w:rsid w:val="00735BCF"/>
    <w:rsid w:val="0073687F"/>
    <w:rsid w:val="00740CD6"/>
    <w:rsid w:val="007428A3"/>
    <w:rsid w:val="00747510"/>
    <w:rsid w:val="007524C0"/>
    <w:rsid w:val="007544EB"/>
    <w:rsid w:val="007611F3"/>
    <w:rsid w:val="00766B14"/>
    <w:rsid w:val="00767B5F"/>
    <w:rsid w:val="00773264"/>
    <w:rsid w:val="007778DF"/>
    <w:rsid w:val="007843D9"/>
    <w:rsid w:val="00786B56"/>
    <w:rsid w:val="00793A74"/>
    <w:rsid w:val="007A7006"/>
    <w:rsid w:val="007B282F"/>
    <w:rsid w:val="007B3833"/>
    <w:rsid w:val="007B6240"/>
    <w:rsid w:val="007C5450"/>
    <w:rsid w:val="007C62B7"/>
    <w:rsid w:val="007C7D80"/>
    <w:rsid w:val="007D094C"/>
    <w:rsid w:val="007D6AA1"/>
    <w:rsid w:val="007E280A"/>
    <w:rsid w:val="007E74D3"/>
    <w:rsid w:val="007F2AA5"/>
    <w:rsid w:val="007F3E98"/>
    <w:rsid w:val="007F465B"/>
    <w:rsid w:val="007F46B5"/>
    <w:rsid w:val="00805754"/>
    <w:rsid w:val="00811B03"/>
    <w:rsid w:val="00812933"/>
    <w:rsid w:val="00812CAD"/>
    <w:rsid w:val="00813205"/>
    <w:rsid w:val="0081402F"/>
    <w:rsid w:val="00816D12"/>
    <w:rsid w:val="00817313"/>
    <w:rsid w:val="008210D5"/>
    <w:rsid w:val="00827A6D"/>
    <w:rsid w:val="00831789"/>
    <w:rsid w:val="008344DF"/>
    <w:rsid w:val="00845BD3"/>
    <w:rsid w:val="0084614F"/>
    <w:rsid w:val="00853E1A"/>
    <w:rsid w:val="00856003"/>
    <w:rsid w:val="00860216"/>
    <w:rsid w:val="00860689"/>
    <w:rsid w:val="008660A3"/>
    <w:rsid w:val="00867203"/>
    <w:rsid w:val="0089194C"/>
    <w:rsid w:val="008B57F4"/>
    <w:rsid w:val="008B5FC4"/>
    <w:rsid w:val="008C2065"/>
    <w:rsid w:val="008C3ED8"/>
    <w:rsid w:val="008C4F26"/>
    <w:rsid w:val="008C5349"/>
    <w:rsid w:val="008D049A"/>
    <w:rsid w:val="008D0EB8"/>
    <w:rsid w:val="008D5EF4"/>
    <w:rsid w:val="008D7D88"/>
    <w:rsid w:val="008E40E0"/>
    <w:rsid w:val="008E76ED"/>
    <w:rsid w:val="008F4BDC"/>
    <w:rsid w:val="00902E6B"/>
    <w:rsid w:val="009056B2"/>
    <w:rsid w:val="00910787"/>
    <w:rsid w:val="009144D4"/>
    <w:rsid w:val="00914886"/>
    <w:rsid w:val="00916405"/>
    <w:rsid w:val="00916CBF"/>
    <w:rsid w:val="00917D21"/>
    <w:rsid w:val="0092497A"/>
    <w:rsid w:val="00930ABA"/>
    <w:rsid w:val="0093703A"/>
    <w:rsid w:val="00940336"/>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9097D"/>
    <w:rsid w:val="00992914"/>
    <w:rsid w:val="009B2607"/>
    <w:rsid w:val="009C0425"/>
    <w:rsid w:val="009C1173"/>
    <w:rsid w:val="009C1C6A"/>
    <w:rsid w:val="009C276C"/>
    <w:rsid w:val="009C72AE"/>
    <w:rsid w:val="009D123D"/>
    <w:rsid w:val="009D6134"/>
    <w:rsid w:val="009E0ABD"/>
    <w:rsid w:val="009E2EB1"/>
    <w:rsid w:val="009E2EB6"/>
    <w:rsid w:val="009E3373"/>
    <w:rsid w:val="009E7AFA"/>
    <w:rsid w:val="009F5CF7"/>
    <w:rsid w:val="009F74BE"/>
    <w:rsid w:val="00A0315C"/>
    <w:rsid w:val="00A04983"/>
    <w:rsid w:val="00A05E90"/>
    <w:rsid w:val="00A0622D"/>
    <w:rsid w:val="00A06C77"/>
    <w:rsid w:val="00A07B7E"/>
    <w:rsid w:val="00A125A3"/>
    <w:rsid w:val="00A15FF0"/>
    <w:rsid w:val="00A17DF2"/>
    <w:rsid w:val="00A23449"/>
    <w:rsid w:val="00A352C3"/>
    <w:rsid w:val="00A40762"/>
    <w:rsid w:val="00A439BB"/>
    <w:rsid w:val="00A45CC3"/>
    <w:rsid w:val="00A516D9"/>
    <w:rsid w:val="00A5277E"/>
    <w:rsid w:val="00A530F9"/>
    <w:rsid w:val="00A54AEB"/>
    <w:rsid w:val="00A55A56"/>
    <w:rsid w:val="00A55FB6"/>
    <w:rsid w:val="00A57759"/>
    <w:rsid w:val="00A60785"/>
    <w:rsid w:val="00A633D6"/>
    <w:rsid w:val="00A7002F"/>
    <w:rsid w:val="00A74B3E"/>
    <w:rsid w:val="00A74C76"/>
    <w:rsid w:val="00A75E88"/>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11545"/>
    <w:rsid w:val="00B143A1"/>
    <w:rsid w:val="00B2019C"/>
    <w:rsid w:val="00B248C2"/>
    <w:rsid w:val="00B30734"/>
    <w:rsid w:val="00B36B63"/>
    <w:rsid w:val="00B37E2A"/>
    <w:rsid w:val="00B4462D"/>
    <w:rsid w:val="00B463B9"/>
    <w:rsid w:val="00B502CE"/>
    <w:rsid w:val="00B54316"/>
    <w:rsid w:val="00B57C76"/>
    <w:rsid w:val="00B62D90"/>
    <w:rsid w:val="00B63FC7"/>
    <w:rsid w:val="00B7023F"/>
    <w:rsid w:val="00B702CA"/>
    <w:rsid w:val="00B73E21"/>
    <w:rsid w:val="00B75C2A"/>
    <w:rsid w:val="00B81074"/>
    <w:rsid w:val="00B849B9"/>
    <w:rsid w:val="00B91596"/>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5365"/>
    <w:rsid w:val="00C372F2"/>
    <w:rsid w:val="00C374CF"/>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AF1"/>
    <w:rsid w:val="00D542F4"/>
    <w:rsid w:val="00D61129"/>
    <w:rsid w:val="00D617F6"/>
    <w:rsid w:val="00D62199"/>
    <w:rsid w:val="00D62A7F"/>
    <w:rsid w:val="00D67DA4"/>
    <w:rsid w:val="00D71412"/>
    <w:rsid w:val="00D725A8"/>
    <w:rsid w:val="00D735F5"/>
    <w:rsid w:val="00D740FD"/>
    <w:rsid w:val="00D80BC6"/>
    <w:rsid w:val="00D83596"/>
    <w:rsid w:val="00DA67F4"/>
    <w:rsid w:val="00DA6B00"/>
    <w:rsid w:val="00DB08D9"/>
    <w:rsid w:val="00DB2778"/>
    <w:rsid w:val="00DB7C68"/>
    <w:rsid w:val="00DC3430"/>
    <w:rsid w:val="00DC4A92"/>
    <w:rsid w:val="00DD3D59"/>
    <w:rsid w:val="00DE0262"/>
    <w:rsid w:val="00DE3387"/>
    <w:rsid w:val="00DE4701"/>
    <w:rsid w:val="00DF35D9"/>
    <w:rsid w:val="00DF38BC"/>
    <w:rsid w:val="00DF48E0"/>
    <w:rsid w:val="00E140A0"/>
    <w:rsid w:val="00E1441F"/>
    <w:rsid w:val="00E166A0"/>
    <w:rsid w:val="00E167B6"/>
    <w:rsid w:val="00E226E2"/>
    <w:rsid w:val="00E33729"/>
    <w:rsid w:val="00E41214"/>
    <w:rsid w:val="00E41F27"/>
    <w:rsid w:val="00E4511E"/>
    <w:rsid w:val="00E45766"/>
    <w:rsid w:val="00E46BC7"/>
    <w:rsid w:val="00E4782F"/>
    <w:rsid w:val="00E61BFD"/>
    <w:rsid w:val="00E66BA0"/>
    <w:rsid w:val="00E6739C"/>
    <w:rsid w:val="00E717ED"/>
    <w:rsid w:val="00E71DAF"/>
    <w:rsid w:val="00E90052"/>
    <w:rsid w:val="00E923A9"/>
    <w:rsid w:val="00E92D89"/>
    <w:rsid w:val="00E93CF5"/>
    <w:rsid w:val="00E9534D"/>
    <w:rsid w:val="00E95DE6"/>
    <w:rsid w:val="00E960EC"/>
    <w:rsid w:val="00E96955"/>
    <w:rsid w:val="00E971B9"/>
    <w:rsid w:val="00EB35C3"/>
    <w:rsid w:val="00EC0799"/>
    <w:rsid w:val="00EC086A"/>
    <w:rsid w:val="00EC0B7D"/>
    <w:rsid w:val="00EC27C0"/>
    <w:rsid w:val="00ED0EB6"/>
    <w:rsid w:val="00ED7C13"/>
    <w:rsid w:val="00EE0545"/>
    <w:rsid w:val="00EE1BE8"/>
    <w:rsid w:val="00EE47FA"/>
    <w:rsid w:val="00EE5BBB"/>
    <w:rsid w:val="00EE698D"/>
    <w:rsid w:val="00EF0643"/>
    <w:rsid w:val="00EF15AD"/>
    <w:rsid w:val="00EF5187"/>
    <w:rsid w:val="00EF7929"/>
    <w:rsid w:val="00F10430"/>
    <w:rsid w:val="00F10F0E"/>
    <w:rsid w:val="00F122BC"/>
    <w:rsid w:val="00F13497"/>
    <w:rsid w:val="00F135DE"/>
    <w:rsid w:val="00F225E9"/>
    <w:rsid w:val="00F30011"/>
    <w:rsid w:val="00F32843"/>
    <w:rsid w:val="00F335CB"/>
    <w:rsid w:val="00F34178"/>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7AA1"/>
    <w:rsid w:val="00FB1363"/>
    <w:rsid w:val="00FB250E"/>
    <w:rsid w:val="00FD0D7E"/>
    <w:rsid w:val="00FD3D94"/>
    <w:rsid w:val="00FD56F2"/>
    <w:rsid w:val="00FD599B"/>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61D5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hyperlink" Target="http://www.auchkomm.com/aktuellepressetexte" TargetMode="External"/><Relationship Id="rId13" Type="http://schemas.openxmlformats.org/officeDocument/2006/relationships/hyperlink" Target="mailto:martina.barton@bbg-mbh.com" TargetMode="External"/><Relationship Id="rId14" Type="http://schemas.openxmlformats.org/officeDocument/2006/relationships/hyperlink" Target="http://www.bbg-mbh.com"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758</Words>
  <Characters>4777</Characters>
  <Application>Microsoft Macintosh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5524</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2016-07-13T08:36:00Z</dcterms:created>
  <dcterms:modified xsi:type="dcterms:W3CDTF">2016-07-13T08:36:00Z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